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2" w:rsidRPr="007D5B42" w:rsidRDefault="007D5B42" w:rsidP="007D5B42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B42">
        <w:rPr>
          <w:rFonts w:ascii="Arial" w:hAnsi="Arial" w:cs="Arial"/>
          <w:b/>
          <w:sz w:val="32"/>
          <w:szCs w:val="32"/>
        </w:rPr>
        <w:t>14.03.2019 № 28</w:t>
      </w:r>
    </w:p>
    <w:p w:rsidR="007C33EF" w:rsidRPr="007D5B42" w:rsidRDefault="007C33EF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5B4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33EF" w:rsidRPr="007D5B42" w:rsidRDefault="007C33EF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5B42">
        <w:rPr>
          <w:rFonts w:ascii="Arial" w:hAnsi="Arial" w:cs="Arial"/>
          <w:b/>
          <w:bCs/>
          <w:sz w:val="32"/>
          <w:szCs w:val="32"/>
        </w:rPr>
        <w:t xml:space="preserve">Иркутская область Черемховский район </w:t>
      </w:r>
    </w:p>
    <w:p w:rsidR="007C33EF" w:rsidRPr="007D5B42" w:rsidRDefault="007C33EF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7D5B42">
        <w:rPr>
          <w:rFonts w:ascii="Arial" w:hAnsi="Arial" w:cs="Arial"/>
          <w:b/>
          <w:bCs/>
          <w:sz w:val="32"/>
          <w:szCs w:val="32"/>
        </w:rPr>
        <w:t>Голуметское</w:t>
      </w:r>
      <w:proofErr w:type="spellEnd"/>
      <w:r w:rsidRPr="007D5B42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C33EF" w:rsidRPr="007D5B42" w:rsidRDefault="007C33EF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5B4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C33EF" w:rsidRPr="007D5B42" w:rsidRDefault="007D5B42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="007C33EF" w:rsidRPr="007D5B42">
        <w:rPr>
          <w:rFonts w:ascii="Arial" w:hAnsi="Arial" w:cs="Arial"/>
          <w:b/>
          <w:bCs/>
          <w:sz w:val="32"/>
          <w:szCs w:val="32"/>
        </w:rPr>
        <w:t>Е</w:t>
      </w:r>
    </w:p>
    <w:p w:rsidR="007C33EF" w:rsidRDefault="007C33EF" w:rsidP="007C33E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5B42" w:rsidRDefault="007D5B42" w:rsidP="007C33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ОТ 20.06.2018 № 66</w:t>
      </w:r>
    </w:p>
    <w:p w:rsidR="003D07E4" w:rsidRPr="003D07E4" w:rsidRDefault="003D07E4" w:rsidP="007C33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65D4" w:rsidRDefault="007165D4" w:rsidP="00473F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FFC">
        <w:rPr>
          <w:rFonts w:ascii="Arial" w:hAnsi="Arial" w:cs="Arial"/>
          <w:sz w:val="24"/>
          <w:szCs w:val="24"/>
        </w:rPr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</w:t>
      </w:r>
      <w:r w:rsidR="009A0B08" w:rsidRPr="00473FFC">
        <w:rPr>
          <w:rFonts w:ascii="Arial" w:hAnsi="Arial" w:cs="Arial"/>
          <w:sz w:val="24"/>
          <w:szCs w:val="24"/>
        </w:rPr>
        <w:t xml:space="preserve">руководствуясь </w:t>
      </w:r>
      <w:hyperlink r:id="rId8" w:history="1">
        <w:r w:rsidRPr="00473FFC">
          <w:rPr>
            <w:rStyle w:val="ab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473FF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статьями 32, 43 Устава Голуметского муниципального образования, </w:t>
      </w:r>
      <w:r w:rsidR="00B91CE9" w:rsidRPr="00473FFC">
        <w:rPr>
          <w:rFonts w:ascii="Arial" w:hAnsi="Arial" w:cs="Arial"/>
          <w:sz w:val="24"/>
          <w:szCs w:val="24"/>
        </w:rPr>
        <w:t>администрация</w:t>
      </w:r>
      <w:r w:rsidRPr="00473FFC">
        <w:rPr>
          <w:rFonts w:ascii="Arial" w:hAnsi="Arial" w:cs="Arial"/>
          <w:sz w:val="24"/>
          <w:szCs w:val="24"/>
        </w:rPr>
        <w:t xml:space="preserve"> Голуметского муниципального образования </w:t>
      </w:r>
    </w:p>
    <w:p w:rsidR="00473FFC" w:rsidRDefault="00473FFC" w:rsidP="00473F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3FFC" w:rsidRPr="00473FFC" w:rsidRDefault="00473FFC" w:rsidP="00473F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FC7" w:rsidRDefault="00473FFC" w:rsidP="00473FFC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73FFC">
        <w:rPr>
          <w:rFonts w:ascii="Arial" w:hAnsi="Arial" w:cs="Arial"/>
          <w:b/>
          <w:sz w:val="30"/>
          <w:szCs w:val="30"/>
        </w:rPr>
        <w:t>п</w:t>
      </w:r>
      <w:r w:rsidR="00625FC7" w:rsidRPr="00473FFC">
        <w:rPr>
          <w:rFonts w:ascii="Arial" w:hAnsi="Arial" w:cs="Arial"/>
          <w:b/>
          <w:sz w:val="30"/>
          <w:szCs w:val="30"/>
        </w:rPr>
        <w:t>остановляет:</w:t>
      </w:r>
    </w:p>
    <w:p w:rsidR="00391675" w:rsidRPr="00391675" w:rsidRDefault="00391675" w:rsidP="00473FF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92242" w:rsidRPr="00213EEA" w:rsidRDefault="007165D4" w:rsidP="00B92242">
      <w:pPr>
        <w:pStyle w:val="af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3EEA">
        <w:rPr>
          <w:rFonts w:ascii="Arial" w:hAnsi="Arial" w:cs="Arial"/>
          <w:sz w:val="24"/>
          <w:szCs w:val="24"/>
        </w:rPr>
        <w:t xml:space="preserve">Внести </w:t>
      </w:r>
      <w:r w:rsidR="00E80DC3" w:rsidRPr="00213EEA">
        <w:rPr>
          <w:rFonts w:ascii="Arial" w:hAnsi="Arial" w:cs="Arial"/>
          <w:sz w:val="24"/>
          <w:szCs w:val="24"/>
        </w:rPr>
        <w:t>в постановление</w:t>
      </w:r>
      <w:r w:rsidR="006C62DA" w:rsidRPr="00213EEA">
        <w:rPr>
          <w:rFonts w:ascii="Arial" w:hAnsi="Arial" w:cs="Arial"/>
          <w:sz w:val="24"/>
          <w:szCs w:val="24"/>
        </w:rPr>
        <w:t xml:space="preserve"> </w:t>
      </w:r>
      <w:r w:rsidR="00B91CE9" w:rsidRPr="00213EEA">
        <w:rPr>
          <w:rFonts w:ascii="Arial" w:hAnsi="Arial" w:cs="Arial"/>
          <w:sz w:val="24"/>
          <w:szCs w:val="24"/>
        </w:rPr>
        <w:t>«О</w:t>
      </w:r>
      <w:r w:rsidR="006C62DA" w:rsidRPr="00213EEA">
        <w:rPr>
          <w:rFonts w:ascii="Arial" w:hAnsi="Arial" w:cs="Arial"/>
          <w:sz w:val="24"/>
          <w:szCs w:val="24"/>
        </w:rPr>
        <w:t>б утверждении положения</w:t>
      </w:r>
      <w:r w:rsidRPr="00213EEA">
        <w:rPr>
          <w:rFonts w:ascii="Arial" w:hAnsi="Arial" w:cs="Arial"/>
          <w:sz w:val="24"/>
          <w:szCs w:val="24"/>
        </w:rPr>
        <w:t xml:space="preserve">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</w:t>
      </w:r>
      <w:r w:rsidR="007F71A5" w:rsidRPr="00213EEA">
        <w:rPr>
          <w:rFonts w:ascii="Arial" w:hAnsi="Arial" w:cs="Arial"/>
          <w:sz w:val="24"/>
          <w:szCs w:val="24"/>
        </w:rPr>
        <w:t>обязанностей,</w:t>
      </w:r>
      <w:r w:rsidRPr="00213EEA">
        <w:rPr>
          <w:rFonts w:ascii="Arial" w:hAnsi="Arial" w:cs="Arial"/>
          <w:sz w:val="24"/>
          <w:szCs w:val="24"/>
        </w:rPr>
        <w:t xml:space="preserve"> которая может привести к конфликту интересов</w:t>
      </w:r>
      <w:r w:rsidR="00B91CE9" w:rsidRPr="00213EEA">
        <w:rPr>
          <w:rFonts w:ascii="Arial" w:hAnsi="Arial" w:cs="Arial"/>
          <w:sz w:val="24"/>
          <w:szCs w:val="24"/>
        </w:rPr>
        <w:t xml:space="preserve">» от </w:t>
      </w:r>
      <w:r w:rsidR="00053B7D" w:rsidRPr="00213EEA">
        <w:rPr>
          <w:rFonts w:ascii="Arial" w:hAnsi="Arial" w:cs="Arial"/>
          <w:sz w:val="24"/>
          <w:szCs w:val="24"/>
        </w:rPr>
        <w:t>2</w:t>
      </w:r>
      <w:r w:rsidR="00E80DC3" w:rsidRPr="00213EEA">
        <w:rPr>
          <w:rFonts w:ascii="Arial" w:hAnsi="Arial" w:cs="Arial"/>
          <w:sz w:val="24"/>
          <w:szCs w:val="24"/>
        </w:rPr>
        <w:t>0</w:t>
      </w:r>
      <w:r w:rsidR="00053B7D" w:rsidRPr="00213EEA">
        <w:rPr>
          <w:rFonts w:ascii="Arial" w:hAnsi="Arial" w:cs="Arial"/>
          <w:sz w:val="24"/>
          <w:szCs w:val="24"/>
        </w:rPr>
        <w:t>.0</w:t>
      </w:r>
      <w:r w:rsidR="00E80DC3" w:rsidRPr="00213EEA">
        <w:rPr>
          <w:rFonts w:ascii="Arial" w:hAnsi="Arial" w:cs="Arial"/>
          <w:sz w:val="24"/>
          <w:szCs w:val="24"/>
        </w:rPr>
        <w:t>6</w:t>
      </w:r>
      <w:r w:rsidR="00053B7D" w:rsidRPr="00213EEA">
        <w:rPr>
          <w:rFonts w:ascii="Arial" w:hAnsi="Arial" w:cs="Arial"/>
          <w:sz w:val="24"/>
          <w:szCs w:val="24"/>
        </w:rPr>
        <w:t>.2018</w:t>
      </w:r>
      <w:r w:rsidR="00B91CE9" w:rsidRPr="00213EEA">
        <w:rPr>
          <w:rFonts w:ascii="Arial" w:hAnsi="Arial" w:cs="Arial"/>
          <w:sz w:val="24"/>
          <w:szCs w:val="24"/>
        </w:rPr>
        <w:t xml:space="preserve"> № </w:t>
      </w:r>
      <w:r w:rsidR="005273F2" w:rsidRPr="00213EEA">
        <w:rPr>
          <w:rFonts w:ascii="Arial" w:hAnsi="Arial" w:cs="Arial"/>
          <w:sz w:val="24"/>
          <w:szCs w:val="24"/>
        </w:rPr>
        <w:t>66</w:t>
      </w:r>
      <w:r w:rsidR="00E80DC3" w:rsidRPr="00213EEA">
        <w:rPr>
          <w:rFonts w:ascii="Arial" w:hAnsi="Arial" w:cs="Arial"/>
          <w:sz w:val="24"/>
          <w:szCs w:val="24"/>
        </w:rPr>
        <w:t xml:space="preserve"> </w:t>
      </w:r>
      <w:r w:rsidR="00B92242" w:rsidRPr="00213EEA">
        <w:rPr>
          <w:rFonts w:ascii="Arial" w:hAnsi="Arial" w:cs="Arial"/>
          <w:sz w:val="24"/>
          <w:szCs w:val="24"/>
        </w:rPr>
        <w:t>(с изменениями, внесенными постановлени</w:t>
      </w:r>
      <w:r w:rsidR="000E7EE7" w:rsidRPr="00213EEA">
        <w:rPr>
          <w:rFonts w:ascii="Arial" w:hAnsi="Arial" w:cs="Arial"/>
          <w:sz w:val="24"/>
          <w:szCs w:val="24"/>
        </w:rPr>
        <w:t>ями от 21.08.2018 № 87,</w:t>
      </w:r>
      <w:r w:rsidR="00B92242" w:rsidRPr="00213EEA">
        <w:rPr>
          <w:rFonts w:ascii="Arial" w:hAnsi="Arial" w:cs="Arial"/>
          <w:sz w:val="24"/>
          <w:szCs w:val="24"/>
        </w:rPr>
        <w:t xml:space="preserve"> от 28.09.2018 № 103</w:t>
      </w:r>
      <w:r w:rsidR="00CE5580" w:rsidRPr="00213EEA">
        <w:rPr>
          <w:rFonts w:ascii="Arial" w:hAnsi="Arial" w:cs="Arial"/>
          <w:sz w:val="24"/>
          <w:szCs w:val="24"/>
        </w:rPr>
        <w:t>,</w:t>
      </w:r>
      <w:r w:rsidR="000E7EE7" w:rsidRPr="00213EEA">
        <w:rPr>
          <w:rFonts w:ascii="Arial" w:hAnsi="Arial" w:cs="Arial"/>
          <w:sz w:val="24"/>
          <w:szCs w:val="24"/>
        </w:rPr>
        <w:t xml:space="preserve"> от 30.11.2018 № 152</w:t>
      </w:r>
      <w:r w:rsidR="00CE5580" w:rsidRPr="00213EEA">
        <w:rPr>
          <w:rFonts w:ascii="Arial" w:hAnsi="Arial" w:cs="Arial"/>
          <w:sz w:val="24"/>
          <w:szCs w:val="24"/>
        </w:rPr>
        <w:t xml:space="preserve"> и от 10.01.2019 № 4</w:t>
      </w:r>
      <w:r w:rsidR="00B92242" w:rsidRPr="00213EEA">
        <w:rPr>
          <w:rFonts w:ascii="Arial" w:hAnsi="Arial" w:cs="Arial"/>
          <w:sz w:val="24"/>
          <w:szCs w:val="24"/>
        </w:rPr>
        <w:t xml:space="preserve">) (далее – постановление от 20.06.2018 № 66) </w:t>
      </w:r>
      <w:r w:rsidR="003B654D" w:rsidRPr="00213EEA">
        <w:rPr>
          <w:rFonts w:ascii="Arial" w:hAnsi="Arial" w:cs="Arial"/>
          <w:sz w:val="24"/>
          <w:szCs w:val="24"/>
        </w:rPr>
        <w:t>следующи</w:t>
      </w:r>
      <w:r w:rsidR="00B92242" w:rsidRPr="00213EEA">
        <w:rPr>
          <w:rFonts w:ascii="Arial" w:hAnsi="Arial" w:cs="Arial"/>
          <w:sz w:val="24"/>
          <w:szCs w:val="24"/>
        </w:rPr>
        <w:t>е изменени</w:t>
      </w:r>
      <w:r w:rsidR="003B654D" w:rsidRPr="00213EEA">
        <w:rPr>
          <w:rFonts w:ascii="Arial" w:hAnsi="Arial" w:cs="Arial"/>
          <w:sz w:val="24"/>
          <w:szCs w:val="24"/>
        </w:rPr>
        <w:t>я</w:t>
      </w:r>
      <w:r w:rsidR="00B92242" w:rsidRPr="00213EEA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5F1D1C" w:rsidRPr="00213EEA" w:rsidRDefault="00B50DC9" w:rsidP="005F1D1C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 xml:space="preserve">1.1.  пункт </w:t>
      </w:r>
      <w:r w:rsidR="005F1D1C" w:rsidRPr="00213EEA">
        <w:rPr>
          <w:rFonts w:ascii="Arial" w:hAnsi="Arial" w:cs="Arial"/>
          <w:sz w:val="24"/>
          <w:szCs w:val="24"/>
        </w:rPr>
        <w:t xml:space="preserve">5 приложения </w:t>
      </w:r>
      <w:r w:rsidRPr="00213EEA">
        <w:rPr>
          <w:rFonts w:ascii="Arial" w:hAnsi="Arial" w:cs="Arial"/>
          <w:sz w:val="24"/>
          <w:szCs w:val="24"/>
        </w:rPr>
        <w:t xml:space="preserve">к </w:t>
      </w:r>
      <w:r w:rsidR="005F1D1C" w:rsidRPr="00213EEA">
        <w:rPr>
          <w:rFonts w:ascii="Arial" w:hAnsi="Arial" w:cs="Arial"/>
          <w:sz w:val="24"/>
          <w:szCs w:val="24"/>
        </w:rPr>
        <w:t>постановлению от 20.06.2018 № 66 после слов «</w:t>
      </w:r>
      <w:r w:rsidRPr="00213EEA">
        <w:rPr>
          <w:rFonts w:ascii="Arial" w:hAnsi="Arial" w:cs="Arial"/>
          <w:sz w:val="24"/>
          <w:szCs w:val="24"/>
        </w:rPr>
        <w:t>должностным лицом</w:t>
      </w:r>
      <w:r w:rsidR="005F1D1C" w:rsidRPr="00213EEA">
        <w:rPr>
          <w:rFonts w:ascii="Arial" w:hAnsi="Arial" w:cs="Arial"/>
          <w:sz w:val="24"/>
          <w:szCs w:val="24"/>
        </w:rPr>
        <w:t>» дополнить словами «уполномоченно</w:t>
      </w:r>
      <w:r w:rsidRPr="00213EEA">
        <w:rPr>
          <w:rFonts w:ascii="Arial" w:hAnsi="Arial" w:cs="Arial"/>
          <w:sz w:val="24"/>
          <w:szCs w:val="24"/>
        </w:rPr>
        <w:t>го</w:t>
      </w:r>
      <w:r w:rsidR="005F1D1C" w:rsidRPr="00213EEA">
        <w:rPr>
          <w:rFonts w:ascii="Arial" w:hAnsi="Arial" w:cs="Arial"/>
          <w:sz w:val="24"/>
          <w:szCs w:val="24"/>
        </w:rPr>
        <w:t xml:space="preserve"> орган</w:t>
      </w:r>
      <w:r w:rsidRPr="00213EEA">
        <w:rPr>
          <w:rFonts w:ascii="Arial" w:hAnsi="Arial" w:cs="Arial"/>
          <w:sz w:val="24"/>
          <w:szCs w:val="24"/>
        </w:rPr>
        <w:t>а</w:t>
      </w:r>
      <w:r w:rsidR="005F1D1C" w:rsidRPr="00213EEA">
        <w:rPr>
          <w:rFonts w:ascii="Arial" w:hAnsi="Arial" w:cs="Arial"/>
          <w:sz w:val="24"/>
          <w:szCs w:val="24"/>
        </w:rPr>
        <w:t>»</w:t>
      </w:r>
      <w:r w:rsidR="003B654D" w:rsidRPr="00213EEA">
        <w:rPr>
          <w:rFonts w:ascii="Arial" w:hAnsi="Arial" w:cs="Arial"/>
          <w:sz w:val="24"/>
          <w:szCs w:val="24"/>
        </w:rPr>
        <w:t>;</w:t>
      </w:r>
    </w:p>
    <w:p w:rsidR="00F06D74" w:rsidRPr="00213EEA" w:rsidRDefault="00214E63" w:rsidP="006850E1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1.</w:t>
      </w:r>
      <w:r w:rsidR="00233F61" w:rsidRPr="00213EEA">
        <w:rPr>
          <w:rFonts w:ascii="Arial" w:hAnsi="Arial" w:cs="Arial"/>
          <w:sz w:val="24"/>
          <w:szCs w:val="24"/>
        </w:rPr>
        <w:t>2</w:t>
      </w:r>
      <w:r w:rsidR="00F06D74" w:rsidRPr="00213EEA">
        <w:rPr>
          <w:rFonts w:ascii="Arial" w:hAnsi="Arial" w:cs="Arial"/>
          <w:sz w:val="24"/>
          <w:szCs w:val="24"/>
        </w:rPr>
        <w:t>.</w:t>
      </w:r>
      <w:r w:rsidR="006850E1" w:rsidRPr="00213EEA">
        <w:rPr>
          <w:rFonts w:ascii="Arial" w:hAnsi="Arial" w:cs="Arial"/>
          <w:sz w:val="24"/>
          <w:szCs w:val="24"/>
        </w:rPr>
        <w:t xml:space="preserve"> </w:t>
      </w:r>
      <w:r w:rsidR="00E352FB" w:rsidRPr="00213EEA">
        <w:rPr>
          <w:rFonts w:ascii="Arial" w:hAnsi="Arial" w:cs="Arial"/>
          <w:sz w:val="24"/>
          <w:szCs w:val="24"/>
        </w:rPr>
        <w:t>в пункте</w:t>
      </w:r>
      <w:r w:rsidR="006850E1" w:rsidRPr="00213EEA">
        <w:rPr>
          <w:rFonts w:ascii="Arial" w:hAnsi="Arial" w:cs="Arial"/>
          <w:sz w:val="24"/>
          <w:szCs w:val="24"/>
        </w:rPr>
        <w:t xml:space="preserve"> </w:t>
      </w:r>
      <w:r w:rsidR="00CE5580" w:rsidRPr="00213EEA">
        <w:rPr>
          <w:rFonts w:ascii="Arial" w:hAnsi="Arial" w:cs="Arial"/>
          <w:sz w:val="24"/>
          <w:szCs w:val="24"/>
        </w:rPr>
        <w:t>7</w:t>
      </w:r>
      <w:r w:rsidR="00F06D74" w:rsidRPr="00213EEA">
        <w:rPr>
          <w:rFonts w:ascii="Arial" w:hAnsi="Arial" w:cs="Arial"/>
          <w:sz w:val="24"/>
          <w:szCs w:val="24"/>
        </w:rPr>
        <w:t xml:space="preserve"> приложения к постановлению от 20.06.2018 № 66 слов</w:t>
      </w:r>
      <w:r w:rsidR="00CE5580" w:rsidRPr="00213EEA">
        <w:rPr>
          <w:rFonts w:ascii="Arial" w:hAnsi="Arial" w:cs="Arial"/>
          <w:sz w:val="24"/>
          <w:szCs w:val="24"/>
        </w:rPr>
        <w:t>о</w:t>
      </w:r>
      <w:r w:rsidR="00F06D74" w:rsidRPr="00213EEA">
        <w:rPr>
          <w:rFonts w:ascii="Arial" w:hAnsi="Arial" w:cs="Arial"/>
          <w:sz w:val="24"/>
          <w:szCs w:val="24"/>
        </w:rPr>
        <w:t xml:space="preserve"> «</w:t>
      </w:r>
      <w:r w:rsidR="00CE5580" w:rsidRPr="00213EEA">
        <w:rPr>
          <w:rFonts w:ascii="Arial" w:hAnsi="Arial" w:cs="Arial"/>
          <w:iCs/>
          <w:sz w:val="24"/>
          <w:szCs w:val="24"/>
        </w:rPr>
        <w:t>сотрудник</w:t>
      </w:r>
      <w:r w:rsidR="00DE055E" w:rsidRPr="00213EEA">
        <w:rPr>
          <w:rFonts w:ascii="Arial" w:hAnsi="Arial" w:cs="Arial"/>
          <w:iCs/>
          <w:sz w:val="24"/>
          <w:szCs w:val="24"/>
        </w:rPr>
        <w:t>а</w:t>
      </w:r>
      <w:r w:rsidR="00F06D74" w:rsidRPr="00213EEA">
        <w:rPr>
          <w:rFonts w:ascii="Arial" w:hAnsi="Arial" w:cs="Arial"/>
          <w:sz w:val="24"/>
          <w:szCs w:val="24"/>
        </w:rPr>
        <w:t xml:space="preserve">» </w:t>
      </w:r>
      <w:r w:rsidR="006850E1" w:rsidRPr="00213EEA">
        <w:rPr>
          <w:rFonts w:ascii="Arial" w:hAnsi="Arial" w:cs="Arial"/>
          <w:sz w:val="24"/>
          <w:szCs w:val="24"/>
        </w:rPr>
        <w:t>заменить словами</w:t>
      </w:r>
      <w:r w:rsidR="00F06D74" w:rsidRPr="00213EEA">
        <w:rPr>
          <w:rFonts w:ascii="Arial" w:hAnsi="Arial" w:cs="Arial"/>
          <w:sz w:val="24"/>
          <w:szCs w:val="24"/>
        </w:rPr>
        <w:t xml:space="preserve"> «</w:t>
      </w:r>
      <w:r w:rsidR="00CE5580" w:rsidRPr="00213EEA">
        <w:rPr>
          <w:rFonts w:ascii="Arial" w:hAnsi="Arial" w:cs="Arial"/>
          <w:iCs/>
          <w:sz w:val="24"/>
          <w:szCs w:val="24"/>
        </w:rPr>
        <w:t>должностно</w:t>
      </w:r>
      <w:r w:rsidR="00DE055E" w:rsidRPr="00213EEA">
        <w:rPr>
          <w:rFonts w:ascii="Arial" w:hAnsi="Arial" w:cs="Arial"/>
          <w:iCs/>
          <w:sz w:val="24"/>
          <w:szCs w:val="24"/>
        </w:rPr>
        <w:t>го</w:t>
      </w:r>
      <w:r w:rsidR="00CE5580" w:rsidRPr="00213EEA">
        <w:rPr>
          <w:rFonts w:ascii="Arial" w:hAnsi="Arial" w:cs="Arial"/>
          <w:iCs/>
          <w:sz w:val="24"/>
          <w:szCs w:val="24"/>
        </w:rPr>
        <w:t xml:space="preserve"> лиц</w:t>
      </w:r>
      <w:r w:rsidR="00DE055E" w:rsidRPr="00213EEA">
        <w:rPr>
          <w:rFonts w:ascii="Arial" w:hAnsi="Arial" w:cs="Arial"/>
          <w:iCs/>
          <w:sz w:val="24"/>
          <w:szCs w:val="24"/>
        </w:rPr>
        <w:t>а</w:t>
      </w:r>
      <w:r w:rsidR="009E3244" w:rsidRPr="00213EEA">
        <w:rPr>
          <w:rFonts w:ascii="Arial" w:hAnsi="Arial" w:cs="Arial"/>
          <w:iCs/>
          <w:sz w:val="24"/>
          <w:szCs w:val="24"/>
        </w:rPr>
        <w:t xml:space="preserve"> уполномоченного органа</w:t>
      </w:r>
      <w:r w:rsidR="00CE5580" w:rsidRPr="00213EEA">
        <w:rPr>
          <w:rFonts w:ascii="Arial" w:hAnsi="Arial" w:cs="Arial"/>
          <w:iCs/>
          <w:sz w:val="24"/>
          <w:szCs w:val="24"/>
        </w:rPr>
        <w:t xml:space="preserve"> ответственно</w:t>
      </w:r>
      <w:r w:rsidR="00DE055E" w:rsidRPr="00213EEA">
        <w:rPr>
          <w:rFonts w:ascii="Arial" w:hAnsi="Arial" w:cs="Arial"/>
          <w:iCs/>
          <w:sz w:val="24"/>
          <w:szCs w:val="24"/>
        </w:rPr>
        <w:t>го</w:t>
      </w:r>
      <w:r w:rsidR="00CE5580" w:rsidRPr="00213EEA">
        <w:rPr>
          <w:rFonts w:ascii="Arial" w:hAnsi="Arial" w:cs="Arial"/>
          <w:iCs/>
          <w:sz w:val="24"/>
          <w:szCs w:val="24"/>
        </w:rPr>
        <w:t xml:space="preserve"> за ведение каровой работы</w:t>
      </w:r>
      <w:r w:rsidR="006850E1" w:rsidRPr="00213EEA">
        <w:rPr>
          <w:rFonts w:ascii="Arial" w:hAnsi="Arial" w:cs="Arial"/>
          <w:iCs/>
          <w:sz w:val="24"/>
          <w:szCs w:val="24"/>
        </w:rPr>
        <w:t>»</w:t>
      </w:r>
      <w:r w:rsidR="009E3244" w:rsidRPr="00213EEA">
        <w:rPr>
          <w:rFonts w:ascii="Arial" w:hAnsi="Arial" w:cs="Arial"/>
          <w:iCs/>
          <w:sz w:val="24"/>
          <w:szCs w:val="24"/>
        </w:rPr>
        <w:t>;</w:t>
      </w:r>
    </w:p>
    <w:p w:rsidR="003461F0" w:rsidRPr="00213EEA" w:rsidRDefault="00233F61" w:rsidP="006850E1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1.3</w:t>
      </w:r>
      <w:r w:rsidR="003461F0" w:rsidRPr="00213EEA">
        <w:rPr>
          <w:rFonts w:ascii="Arial" w:hAnsi="Arial" w:cs="Arial"/>
          <w:sz w:val="24"/>
          <w:szCs w:val="24"/>
        </w:rPr>
        <w:t xml:space="preserve">. </w:t>
      </w:r>
      <w:r w:rsidR="00B701DF" w:rsidRPr="00213EEA">
        <w:rPr>
          <w:rFonts w:ascii="Arial" w:hAnsi="Arial" w:cs="Arial"/>
          <w:sz w:val="24"/>
          <w:szCs w:val="24"/>
        </w:rPr>
        <w:t xml:space="preserve">пункт </w:t>
      </w:r>
      <w:r w:rsidR="003461F0" w:rsidRPr="00213EEA">
        <w:rPr>
          <w:rFonts w:ascii="Arial" w:hAnsi="Arial" w:cs="Arial"/>
          <w:sz w:val="24"/>
          <w:szCs w:val="24"/>
        </w:rPr>
        <w:t>8 приложения к постановлению от 20.06.2018 № 66</w:t>
      </w:r>
      <w:r w:rsidR="00B701DF" w:rsidRPr="00213EEA">
        <w:rPr>
          <w:rFonts w:ascii="Arial" w:hAnsi="Arial" w:cs="Arial"/>
          <w:sz w:val="24"/>
          <w:szCs w:val="24"/>
        </w:rPr>
        <w:t xml:space="preserve"> из</w:t>
      </w:r>
      <w:r w:rsidR="00561E64" w:rsidRPr="00213EEA">
        <w:rPr>
          <w:rFonts w:ascii="Arial" w:hAnsi="Arial" w:cs="Arial"/>
          <w:sz w:val="24"/>
          <w:szCs w:val="24"/>
        </w:rPr>
        <w:t>ложить</w:t>
      </w:r>
      <w:r w:rsidR="00B701DF" w:rsidRPr="00213EEA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701DF" w:rsidRPr="00213EEA" w:rsidRDefault="00B701DF" w:rsidP="006850E1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 xml:space="preserve">«8. </w:t>
      </w:r>
      <w:r w:rsidRPr="00213EEA">
        <w:rPr>
          <w:rFonts w:ascii="Arial" w:hAnsi="Arial" w:cs="Arial"/>
          <w:iCs/>
          <w:sz w:val="24"/>
          <w:szCs w:val="24"/>
        </w:rPr>
        <w:t xml:space="preserve">После регистрации уведомления должностное лицо </w:t>
      </w:r>
      <w:r w:rsidR="00561E64" w:rsidRPr="00213EEA">
        <w:rPr>
          <w:rFonts w:ascii="Arial" w:hAnsi="Arial" w:cs="Arial"/>
          <w:iCs/>
          <w:sz w:val="24"/>
          <w:szCs w:val="24"/>
        </w:rPr>
        <w:t xml:space="preserve">уполномоченного органа, </w:t>
      </w:r>
      <w:r w:rsidRPr="00213EEA">
        <w:rPr>
          <w:rFonts w:ascii="Arial" w:hAnsi="Arial" w:cs="Arial"/>
          <w:iCs/>
          <w:sz w:val="24"/>
          <w:szCs w:val="24"/>
        </w:rPr>
        <w:t xml:space="preserve">ответственное за ведение кадровой работы, выдает муниципальному служащему, направившему уведомление, </w:t>
      </w:r>
      <w:hyperlink r:id="rId9" w:history="1">
        <w:r w:rsidRPr="00213EEA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13EEA">
        <w:rPr>
          <w:rFonts w:ascii="Arial" w:hAnsi="Arial" w:cs="Arial"/>
          <w:iCs/>
          <w:sz w:val="24"/>
          <w:szCs w:val="24"/>
        </w:rPr>
        <w:t xml:space="preserve"> по форме согласно приложению </w:t>
      </w:r>
      <w:r w:rsidR="00561E64" w:rsidRPr="00213EEA">
        <w:rPr>
          <w:rFonts w:ascii="Arial" w:hAnsi="Arial" w:cs="Arial"/>
          <w:iCs/>
          <w:sz w:val="24"/>
          <w:szCs w:val="24"/>
        </w:rPr>
        <w:t xml:space="preserve">№ </w:t>
      </w:r>
      <w:r w:rsidRPr="00213EEA">
        <w:rPr>
          <w:rFonts w:ascii="Arial" w:hAnsi="Arial" w:cs="Arial"/>
          <w:iCs/>
          <w:sz w:val="24"/>
          <w:szCs w:val="24"/>
        </w:rPr>
        <w:t>1 к настоящему Положению в получении уведомления с указанием даты его получения и номера регистрации в журнале</w:t>
      </w:r>
      <w:proofErr w:type="gramStart"/>
      <w:r w:rsidRPr="00213EEA">
        <w:rPr>
          <w:rFonts w:ascii="Arial" w:hAnsi="Arial" w:cs="Arial"/>
          <w:iCs/>
          <w:sz w:val="24"/>
          <w:szCs w:val="24"/>
        </w:rPr>
        <w:t>.</w:t>
      </w:r>
      <w:r w:rsidR="00561E64" w:rsidRPr="00213EEA">
        <w:rPr>
          <w:rFonts w:ascii="Arial" w:hAnsi="Arial" w:cs="Arial"/>
          <w:iCs/>
          <w:sz w:val="24"/>
          <w:szCs w:val="24"/>
        </w:rPr>
        <w:t>»;</w:t>
      </w:r>
      <w:proofErr w:type="gramEnd"/>
    </w:p>
    <w:p w:rsidR="00233F61" w:rsidRPr="00213EEA" w:rsidRDefault="00294D9C" w:rsidP="006850E1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213EEA">
        <w:rPr>
          <w:rFonts w:ascii="Arial" w:hAnsi="Arial" w:cs="Arial"/>
          <w:iCs/>
          <w:sz w:val="24"/>
          <w:szCs w:val="24"/>
        </w:rPr>
        <w:lastRenderedPageBreak/>
        <w:t xml:space="preserve">1.4. </w:t>
      </w:r>
      <w:r w:rsidR="00233F61" w:rsidRPr="00213EEA">
        <w:rPr>
          <w:rFonts w:ascii="Arial" w:hAnsi="Arial" w:cs="Arial"/>
          <w:iCs/>
          <w:sz w:val="24"/>
          <w:szCs w:val="24"/>
        </w:rPr>
        <w:t xml:space="preserve">пункт 9 </w:t>
      </w:r>
      <w:r w:rsidR="00233F61" w:rsidRPr="00213EEA">
        <w:rPr>
          <w:rFonts w:ascii="Arial" w:hAnsi="Arial" w:cs="Arial"/>
          <w:sz w:val="24"/>
          <w:szCs w:val="24"/>
        </w:rPr>
        <w:t xml:space="preserve">приложения </w:t>
      </w:r>
      <w:r w:rsidRPr="00213EEA">
        <w:rPr>
          <w:rFonts w:ascii="Arial" w:hAnsi="Arial" w:cs="Arial"/>
          <w:sz w:val="24"/>
          <w:szCs w:val="24"/>
        </w:rPr>
        <w:t xml:space="preserve">к </w:t>
      </w:r>
      <w:r w:rsidR="00233F61" w:rsidRPr="00213EEA">
        <w:rPr>
          <w:rFonts w:ascii="Arial" w:hAnsi="Arial" w:cs="Arial"/>
          <w:sz w:val="24"/>
          <w:szCs w:val="24"/>
        </w:rPr>
        <w:t>постановлению от 20.06.2018 № 66 после слов «</w:t>
      </w:r>
      <w:r w:rsidR="001B2C49" w:rsidRPr="00213EEA">
        <w:rPr>
          <w:rFonts w:ascii="Arial" w:hAnsi="Arial" w:cs="Arial"/>
          <w:iCs/>
          <w:sz w:val="24"/>
          <w:szCs w:val="24"/>
        </w:rPr>
        <w:t>Уведомление направляется» дополнить словами «</w:t>
      </w:r>
      <w:r w:rsidR="00233F61" w:rsidRPr="00213EEA">
        <w:rPr>
          <w:rFonts w:ascii="Arial" w:hAnsi="Arial" w:cs="Arial"/>
          <w:iCs/>
          <w:sz w:val="24"/>
          <w:szCs w:val="24"/>
        </w:rPr>
        <w:t>должностн</w:t>
      </w:r>
      <w:r w:rsidR="001B2C49" w:rsidRPr="00213EEA">
        <w:rPr>
          <w:rFonts w:ascii="Arial" w:hAnsi="Arial" w:cs="Arial"/>
          <w:iCs/>
          <w:sz w:val="24"/>
          <w:szCs w:val="24"/>
        </w:rPr>
        <w:t>ым</w:t>
      </w:r>
      <w:r w:rsidR="00233F61" w:rsidRPr="00213EEA">
        <w:rPr>
          <w:rFonts w:ascii="Arial" w:hAnsi="Arial" w:cs="Arial"/>
          <w:iCs/>
          <w:sz w:val="24"/>
          <w:szCs w:val="24"/>
        </w:rPr>
        <w:t xml:space="preserve"> лиц</w:t>
      </w:r>
      <w:r w:rsidR="001B2C49" w:rsidRPr="00213EEA">
        <w:rPr>
          <w:rFonts w:ascii="Arial" w:hAnsi="Arial" w:cs="Arial"/>
          <w:iCs/>
          <w:sz w:val="24"/>
          <w:szCs w:val="24"/>
        </w:rPr>
        <w:t>ом</w:t>
      </w:r>
      <w:r w:rsidRPr="00213EEA">
        <w:rPr>
          <w:rFonts w:ascii="Arial" w:hAnsi="Arial" w:cs="Arial"/>
          <w:iCs/>
          <w:sz w:val="24"/>
          <w:szCs w:val="24"/>
        </w:rPr>
        <w:t xml:space="preserve"> уполномоченного органа,</w:t>
      </w:r>
      <w:r w:rsidR="00233F61" w:rsidRPr="00213EEA">
        <w:rPr>
          <w:rFonts w:ascii="Arial" w:hAnsi="Arial" w:cs="Arial"/>
          <w:iCs/>
          <w:sz w:val="24"/>
          <w:szCs w:val="24"/>
        </w:rPr>
        <w:t xml:space="preserve"> ответственн</w:t>
      </w:r>
      <w:r w:rsidR="001B2C49" w:rsidRPr="00213EEA">
        <w:rPr>
          <w:rFonts w:ascii="Arial" w:hAnsi="Arial" w:cs="Arial"/>
          <w:iCs/>
          <w:sz w:val="24"/>
          <w:szCs w:val="24"/>
        </w:rPr>
        <w:t>ым</w:t>
      </w:r>
      <w:r w:rsidR="00233F61" w:rsidRPr="00213EEA">
        <w:rPr>
          <w:rFonts w:ascii="Arial" w:hAnsi="Arial" w:cs="Arial"/>
          <w:iCs/>
          <w:sz w:val="24"/>
          <w:szCs w:val="24"/>
        </w:rPr>
        <w:t xml:space="preserve"> за ведение кадровой работы</w:t>
      </w:r>
      <w:r w:rsidRPr="00213EEA">
        <w:rPr>
          <w:rFonts w:ascii="Arial" w:hAnsi="Arial" w:cs="Arial"/>
          <w:iCs/>
          <w:sz w:val="24"/>
          <w:szCs w:val="24"/>
        </w:rPr>
        <w:t>»;</w:t>
      </w:r>
    </w:p>
    <w:p w:rsidR="001360CC" w:rsidRPr="00213EEA" w:rsidRDefault="00A831EC" w:rsidP="006850E1">
      <w:pPr>
        <w:pStyle w:val="af4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213EEA">
        <w:rPr>
          <w:rFonts w:ascii="Arial" w:hAnsi="Arial" w:cs="Arial"/>
          <w:iCs/>
          <w:sz w:val="24"/>
          <w:szCs w:val="24"/>
        </w:rPr>
        <w:t>1.5</w:t>
      </w:r>
      <w:r w:rsidR="001360CC" w:rsidRPr="00213EEA">
        <w:rPr>
          <w:rFonts w:ascii="Arial" w:hAnsi="Arial" w:cs="Arial"/>
          <w:iCs/>
          <w:sz w:val="24"/>
          <w:szCs w:val="24"/>
        </w:rPr>
        <w:t xml:space="preserve">. </w:t>
      </w:r>
      <w:r w:rsidR="005B3D77" w:rsidRPr="00213EEA">
        <w:rPr>
          <w:rFonts w:ascii="Arial" w:hAnsi="Arial" w:cs="Arial"/>
          <w:iCs/>
          <w:sz w:val="24"/>
          <w:szCs w:val="24"/>
        </w:rPr>
        <w:t>пункт</w:t>
      </w:r>
      <w:r w:rsidR="001360CC" w:rsidRPr="00213EEA">
        <w:rPr>
          <w:rFonts w:ascii="Arial" w:hAnsi="Arial" w:cs="Arial"/>
          <w:iCs/>
          <w:sz w:val="24"/>
          <w:szCs w:val="24"/>
        </w:rPr>
        <w:t xml:space="preserve"> 11</w:t>
      </w:r>
      <w:r w:rsidR="005B3D77" w:rsidRPr="00213EEA">
        <w:rPr>
          <w:rFonts w:ascii="Arial" w:hAnsi="Arial" w:cs="Arial"/>
          <w:iCs/>
          <w:sz w:val="24"/>
          <w:szCs w:val="24"/>
        </w:rPr>
        <w:t xml:space="preserve"> </w:t>
      </w:r>
      <w:r w:rsidR="00715D20" w:rsidRPr="00213EEA">
        <w:rPr>
          <w:rFonts w:ascii="Arial" w:hAnsi="Arial" w:cs="Arial"/>
          <w:iCs/>
          <w:sz w:val="24"/>
          <w:szCs w:val="24"/>
        </w:rPr>
        <w:t xml:space="preserve">изложить в следующей редакции: </w:t>
      </w:r>
    </w:p>
    <w:p w:rsidR="00715D20" w:rsidRPr="00213EEA" w:rsidRDefault="00715D20" w:rsidP="00715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iCs/>
          <w:sz w:val="24"/>
          <w:szCs w:val="24"/>
        </w:rPr>
        <w:t>«</w:t>
      </w:r>
      <w:r w:rsidRPr="00213EEA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должностное лицо уполномоченного органа, ответственное за ведение кадровой работы,  имеет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proofErr w:type="gramStart"/>
      <w:r w:rsidRPr="00213EEA">
        <w:rPr>
          <w:rFonts w:ascii="Arial" w:hAnsi="Arial" w:cs="Arial"/>
          <w:sz w:val="24"/>
          <w:szCs w:val="24"/>
        </w:rPr>
        <w:t>.».</w:t>
      </w:r>
      <w:proofErr w:type="gramEnd"/>
    </w:p>
    <w:p w:rsidR="009A0B08" w:rsidRPr="00213EEA" w:rsidRDefault="00783014" w:rsidP="009A0B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2</w:t>
      </w:r>
      <w:r w:rsidR="00E10F9C" w:rsidRPr="00213EEA">
        <w:rPr>
          <w:rFonts w:ascii="Arial" w:hAnsi="Arial" w:cs="Arial"/>
          <w:sz w:val="24"/>
          <w:szCs w:val="24"/>
        </w:rPr>
        <w:t>. Специалисту администрации Голуметск</w:t>
      </w:r>
      <w:r w:rsidR="009B2DCA" w:rsidRPr="00213EEA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1360CC" w:rsidRPr="00213EEA">
        <w:rPr>
          <w:rFonts w:ascii="Arial" w:hAnsi="Arial" w:cs="Arial"/>
          <w:sz w:val="24"/>
          <w:szCs w:val="24"/>
        </w:rPr>
        <w:t xml:space="preserve">Е.П. </w:t>
      </w:r>
      <w:proofErr w:type="spellStart"/>
      <w:r w:rsidR="001360CC" w:rsidRPr="00213EEA">
        <w:rPr>
          <w:rFonts w:ascii="Arial" w:hAnsi="Arial" w:cs="Arial"/>
          <w:sz w:val="24"/>
          <w:szCs w:val="24"/>
        </w:rPr>
        <w:t>Гавриковой</w:t>
      </w:r>
      <w:proofErr w:type="spellEnd"/>
      <w:r w:rsidR="009A0B08" w:rsidRPr="00213EEA">
        <w:rPr>
          <w:rFonts w:ascii="Arial" w:hAnsi="Arial" w:cs="Arial"/>
          <w:sz w:val="24"/>
          <w:szCs w:val="24"/>
        </w:rPr>
        <w:t>:</w:t>
      </w:r>
    </w:p>
    <w:p w:rsidR="009A0B08" w:rsidRPr="00213EEA" w:rsidRDefault="00783014" w:rsidP="009A0B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2</w:t>
      </w:r>
      <w:r w:rsidR="009A0B08" w:rsidRPr="00213EEA">
        <w:rPr>
          <w:rFonts w:ascii="Arial" w:hAnsi="Arial" w:cs="Arial"/>
          <w:sz w:val="24"/>
          <w:szCs w:val="24"/>
        </w:rPr>
        <w:t>.1. внести в оригинал постановления администрации Голуметского муниципального образования от 20.06.2018 № 66 «Об утверждении Положения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информационную справку о дате внесения в него изменени</w:t>
      </w:r>
      <w:r w:rsidR="00732987" w:rsidRPr="00213EEA">
        <w:rPr>
          <w:rFonts w:ascii="Arial" w:hAnsi="Arial" w:cs="Arial"/>
          <w:sz w:val="24"/>
          <w:szCs w:val="24"/>
        </w:rPr>
        <w:t>й</w:t>
      </w:r>
      <w:bookmarkStart w:id="0" w:name="_GoBack"/>
      <w:bookmarkEnd w:id="0"/>
      <w:r w:rsidR="009A0B08" w:rsidRPr="00213EEA">
        <w:rPr>
          <w:rFonts w:ascii="Arial" w:hAnsi="Arial" w:cs="Arial"/>
          <w:sz w:val="24"/>
          <w:szCs w:val="24"/>
        </w:rPr>
        <w:t xml:space="preserve"> настоящим постановлением;</w:t>
      </w:r>
    </w:p>
    <w:p w:rsidR="00E10F9C" w:rsidRPr="00213EEA" w:rsidRDefault="00783014" w:rsidP="009A0B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2</w:t>
      </w:r>
      <w:r w:rsidR="009A0B08" w:rsidRPr="00213EEA">
        <w:rPr>
          <w:rFonts w:ascii="Arial" w:hAnsi="Arial" w:cs="Arial"/>
          <w:sz w:val="24"/>
          <w:szCs w:val="24"/>
        </w:rPr>
        <w:t xml:space="preserve">.2. </w:t>
      </w:r>
      <w:r w:rsidR="00E10F9C" w:rsidRPr="00213EEA">
        <w:rPr>
          <w:rFonts w:ascii="Arial" w:hAnsi="Arial" w:cs="Arial"/>
          <w:sz w:val="24"/>
          <w:szCs w:val="24"/>
        </w:rPr>
        <w:t xml:space="preserve">опубликовать настоящее постановление в издании «Голуметский вестник» и разместить в информационно – телекоммуникационной сети «Интернет»: </w:t>
      </w:r>
      <w:proofErr w:type="spellStart"/>
      <w:r w:rsidR="00E10F9C" w:rsidRPr="00213EEA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="00E10F9C" w:rsidRPr="00213EEA">
        <w:rPr>
          <w:rFonts w:ascii="Arial" w:hAnsi="Arial" w:cs="Arial"/>
          <w:sz w:val="24"/>
          <w:szCs w:val="24"/>
        </w:rPr>
        <w:t>.</w:t>
      </w:r>
      <w:proofErr w:type="spellStart"/>
      <w:r w:rsidR="00E10F9C" w:rsidRPr="00213EEA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E10F9C" w:rsidRPr="00213EEA">
        <w:rPr>
          <w:rFonts w:ascii="Arial" w:hAnsi="Arial" w:cs="Arial"/>
          <w:sz w:val="24"/>
          <w:szCs w:val="24"/>
        </w:rPr>
        <w:t>.</w:t>
      </w:r>
      <w:proofErr w:type="spellStart"/>
      <w:r w:rsidR="00E10F9C" w:rsidRPr="00213EE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10F9C" w:rsidRPr="00213EEA">
        <w:rPr>
          <w:rFonts w:ascii="Arial" w:hAnsi="Arial" w:cs="Arial"/>
          <w:sz w:val="24"/>
          <w:szCs w:val="24"/>
        </w:rPr>
        <w:t xml:space="preserve"> в подразделе «</w:t>
      </w:r>
      <w:proofErr w:type="spellStart"/>
      <w:r w:rsidR="00E10F9C" w:rsidRPr="00213EEA">
        <w:rPr>
          <w:rFonts w:ascii="Arial" w:hAnsi="Arial" w:cs="Arial"/>
          <w:sz w:val="24"/>
          <w:szCs w:val="24"/>
        </w:rPr>
        <w:t>Голуметское</w:t>
      </w:r>
      <w:proofErr w:type="spellEnd"/>
      <w:r w:rsidR="00E10F9C" w:rsidRPr="00213EEA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</w:t>
      </w:r>
      <w:r w:rsidR="009A0B08" w:rsidRPr="00213EEA">
        <w:rPr>
          <w:rFonts w:ascii="Arial" w:hAnsi="Arial" w:cs="Arial"/>
          <w:sz w:val="24"/>
          <w:szCs w:val="24"/>
        </w:rPr>
        <w:t>.</w:t>
      </w:r>
      <w:r w:rsidR="00E10F9C" w:rsidRPr="00213EEA">
        <w:rPr>
          <w:rFonts w:ascii="Arial" w:hAnsi="Arial" w:cs="Arial"/>
          <w:sz w:val="24"/>
          <w:szCs w:val="24"/>
        </w:rPr>
        <w:t xml:space="preserve"> </w:t>
      </w:r>
    </w:p>
    <w:p w:rsidR="00E10F9C" w:rsidRPr="00213EEA" w:rsidRDefault="00783014" w:rsidP="0039167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13EEA">
        <w:rPr>
          <w:rFonts w:ascii="Arial" w:hAnsi="Arial" w:cs="Arial"/>
        </w:rPr>
        <w:t>3</w:t>
      </w:r>
      <w:r w:rsidR="00E10F9C" w:rsidRPr="00213EEA">
        <w:rPr>
          <w:rFonts w:ascii="Arial" w:hAnsi="Arial" w:cs="Arial"/>
        </w:rPr>
        <w:t xml:space="preserve">. </w:t>
      </w:r>
      <w:proofErr w:type="gramStart"/>
      <w:r w:rsidR="00E10F9C" w:rsidRPr="00213EEA">
        <w:rPr>
          <w:rFonts w:ascii="Arial" w:hAnsi="Arial" w:cs="Arial"/>
        </w:rPr>
        <w:t>Контроль за</w:t>
      </w:r>
      <w:proofErr w:type="gramEnd"/>
      <w:r w:rsidR="00E10F9C" w:rsidRPr="00213EEA">
        <w:rPr>
          <w:rFonts w:ascii="Arial" w:hAnsi="Arial" w:cs="Arial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="00E10F9C" w:rsidRPr="00213EEA">
        <w:rPr>
          <w:rFonts w:ascii="Arial" w:hAnsi="Arial" w:cs="Arial"/>
        </w:rPr>
        <w:t>Лохову</w:t>
      </w:r>
      <w:proofErr w:type="spellEnd"/>
      <w:r w:rsidR="00E10F9C" w:rsidRPr="00213EEA">
        <w:rPr>
          <w:rFonts w:ascii="Arial" w:hAnsi="Arial" w:cs="Arial"/>
        </w:rPr>
        <w:t>.</w:t>
      </w:r>
    </w:p>
    <w:p w:rsidR="00E10F9C" w:rsidRDefault="00E10F9C" w:rsidP="003916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675" w:rsidRPr="00213EEA" w:rsidRDefault="00391675" w:rsidP="003916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0F9C" w:rsidRPr="00213EEA" w:rsidRDefault="00E10F9C" w:rsidP="003916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Глава</w:t>
      </w:r>
      <w:r w:rsidRPr="00213EEA">
        <w:rPr>
          <w:rFonts w:ascii="Arial" w:hAnsi="Arial" w:cs="Arial"/>
          <w:sz w:val="24"/>
          <w:szCs w:val="24"/>
        </w:rPr>
        <w:tab/>
        <w:t xml:space="preserve"> Голуметского</w:t>
      </w:r>
    </w:p>
    <w:p w:rsidR="00E10F9C" w:rsidRDefault="00E10F9C" w:rsidP="00E10F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EEA">
        <w:rPr>
          <w:rFonts w:ascii="Arial" w:hAnsi="Arial" w:cs="Arial"/>
          <w:sz w:val="24"/>
          <w:szCs w:val="24"/>
        </w:rPr>
        <w:t>м</w:t>
      </w:r>
      <w:r w:rsidR="00723469" w:rsidRPr="00213EEA">
        <w:rPr>
          <w:rFonts w:ascii="Arial" w:hAnsi="Arial" w:cs="Arial"/>
          <w:sz w:val="24"/>
          <w:szCs w:val="24"/>
        </w:rPr>
        <w:t>униципального образования</w:t>
      </w:r>
      <w:r w:rsidR="00723469" w:rsidRPr="00213EEA">
        <w:rPr>
          <w:rFonts w:ascii="Arial" w:hAnsi="Arial" w:cs="Arial"/>
          <w:sz w:val="24"/>
          <w:szCs w:val="24"/>
        </w:rPr>
        <w:tab/>
      </w:r>
      <w:r w:rsidR="00723469" w:rsidRPr="00213EEA">
        <w:rPr>
          <w:rFonts w:ascii="Arial" w:hAnsi="Arial" w:cs="Arial"/>
          <w:sz w:val="24"/>
          <w:szCs w:val="24"/>
        </w:rPr>
        <w:tab/>
      </w:r>
      <w:r w:rsidR="00723469" w:rsidRPr="00213EEA">
        <w:rPr>
          <w:rFonts w:ascii="Arial" w:hAnsi="Arial" w:cs="Arial"/>
          <w:sz w:val="24"/>
          <w:szCs w:val="24"/>
        </w:rPr>
        <w:tab/>
      </w:r>
      <w:r w:rsidRPr="00213EEA">
        <w:rPr>
          <w:rFonts w:ascii="Arial" w:hAnsi="Arial" w:cs="Arial"/>
          <w:sz w:val="24"/>
          <w:szCs w:val="24"/>
        </w:rPr>
        <w:tab/>
      </w:r>
      <w:r w:rsidRPr="00213EEA">
        <w:rPr>
          <w:rFonts w:ascii="Arial" w:hAnsi="Arial" w:cs="Arial"/>
          <w:sz w:val="24"/>
          <w:szCs w:val="24"/>
        </w:rPr>
        <w:tab/>
      </w:r>
      <w:r w:rsidRPr="00213EEA">
        <w:rPr>
          <w:rFonts w:ascii="Arial" w:hAnsi="Arial" w:cs="Arial"/>
          <w:sz w:val="24"/>
          <w:szCs w:val="24"/>
        </w:rPr>
        <w:tab/>
      </w:r>
      <w:r w:rsidR="00723469" w:rsidRPr="00213EEA">
        <w:rPr>
          <w:rFonts w:ascii="Arial" w:hAnsi="Arial" w:cs="Arial"/>
          <w:sz w:val="24"/>
          <w:szCs w:val="24"/>
        </w:rPr>
        <w:t xml:space="preserve">        </w:t>
      </w:r>
      <w:r w:rsidRPr="00213EEA">
        <w:rPr>
          <w:rFonts w:ascii="Arial" w:hAnsi="Arial" w:cs="Arial"/>
          <w:sz w:val="24"/>
          <w:szCs w:val="24"/>
        </w:rPr>
        <w:t>В.А. Лохова</w:t>
      </w:r>
    </w:p>
    <w:p w:rsidR="00075673" w:rsidRDefault="00075673" w:rsidP="00E10F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7FC6" w:rsidRPr="00251FD2" w:rsidRDefault="00D035D9" w:rsidP="00075673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Courier New" w:eastAsia="Times New Roman" w:hAnsi="Courier New" w:cs="Courier New"/>
          <w:lang w:eastAsia="ru-RU"/>
        </w:rPr>
      </w:pPr>
      <w:r w:rsidRPr="00251FD2">
        <w:rPr>
          <w:rFonts w:ascii="Courier New" w:eastAsia="Times New Roman" w:hAnsi="Courier New" w:cs="Courier New"/>
          <w:lang w:eastAsia="ru-RU"/>
        </w:rPr>
        <w:t>Приложение</w:t>
      </w:r>
      <w:r w:rsidR="00251FD2">
        <w:rPr>
          <w:rFonts w:ascii="Courier New" w:eastAsia="Times New Roman" w:hAnsi="Courier New" w:cs="Courier New"/>
          <w:lang w:eastAsia="ru-RU"/>
        </w:rPr>
        <w:t xml:space="preserve"> </w:t>
      </w:r>
      <w:r w:rsidRPr="00251FD2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D035D9" w:rsidRPr="00251FD2" w:rsidRDefault="00D035D9" w:rsidP="00075673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Courier New" w:eastAsia="Times New Roman" w:hAnsi="Courier New" w:cs="Courier New"/>
          <w:lang w:eastAsia="ru-RU"/>
        </w:rPr>
      </w:pPr>
      <w:r w:rsidRPr="00251FD2">
        <w:rPr>
          <w:rFonts w:ascii="Courier New" w:eastAsia="Times New Roman" w:hAnsi="Courier New" w:cs="Courier New"/>
          <w:lang w:eastAsia="ru-RU"/>
        </w:rPr>
        <w:t>администрации Голуметского</w:t>
      </w:r>
    </w:p>
    <w:p w:rsidR="00D035D9" w:rsidRPr="00251FD2" w:rsidRDefault="00D035D9" w:rsidP="00075673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Courier New" w:eastAsia="Times New Roman" w:hAnsi="Courier New" w:cs="Courier New"/>
          <w:lang w:eastAsia="ru-RU"/>
        </w:rPr>
      </w:pPr>
      <w:r w:rsidRPr="00251FD2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D035D9" w:rsidRPr="00251FD2" w:rsidRDefault="00D035D9" w:rsidP="00075673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right"/>
        <w:rPr>
          <w:rFonts w:ascii="Courier New" w:eastAsia="Times New Roman" w:hAnsi="Courier New" w:cs="Courier New"/>
          <w:lang w:eastAsia="ru-RU"/>
        </w:rPr>
      </w:pPr>
      <w:r w:rsidRPr="00251FD2">
        <w:rPr>
          <w:rFonts w:ascii="Courier New" w:eastAsia="Times New Roman" w:hAnsi="Courier New" w:cs="Courier New"/>
          <w:lang w:eastAsia="ru-RU"/>
        </w:rPr>
        <w:t xml:space="preserve">от </w:t>
      </w:r>
      <w:r w:rsidR="00017543" w:rsidRPr="00251FD2">
        <w:rPr>
          <w:rFonts w:ascii="Courier New" w:eastAsia="Times New Roman" w:hAnsi="Courier New" w:cs="Courier New"/>
          <w:lang w:eastAsia="ru-RU"/>
        </w:rPr>
        <w:t>14.03.2019</w:t>
      </w:r>
      <w:r w:rsidR="00A831EC" w:rsidRPr="00251FD2">
        <w:rPr>
          <w:rFonts w:ascii="Courier New" w:eastAsia="Times New Roman" w:hAnsi="Courier New" w:cs="Courier New"/>
          <w:lang w:eastAsia="ru-RU"/>
        </w:rPr>
        <w:t xml:space="preserve"> </w:t>
      </w:r>
      <w:r w:rsidRPr="00251FD2">
        <w:rPr>
          <w:rFonts w:ascii="Courier New" w:eastAsia="Times New Roman" w:hAnsi="Courier New" w:cs="Courier New"/>
          <w:lang w:eastAsia="ru-RU"/>
        </w:rPr>
        <w:t>№</w:t>
      </w:r>
      <w:r w:rsidR="006B02C8" w:rsidRPr="00251FD2">
        <w:rPr>
          <w:rFonts w:ascii="Courier New" w:eastAsia="Times New Roman" w:hAnsi="Courier New" w:cs="Courier New"/>
          <w:lang w:eastAsia="ru-RU"/>
        </w:rPr>
        <w:t xml:space="preserve"> </w:t>
      </w:r>
      <w:r w:rsidR="00017543" w:rsidRPr="00251FD2">
        <w:rPr>
          <w:rFonts w:ascii="Courier New" w:eastAsia="Times New Roman" w:hAnsi="Courier New" w:cs="Courier New"/>
          <w:lang w:eastAsia="ru-RU"/>
        </w:rPr>
        <w:t>28</w:t>
      </w:r>
    </w:p>
    <w:p w:rsidR="00675B4F" w:rsidRPr="00075673" w:rsidRDefault="00675B4F" w:rsidP="00075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6713" w:rsidRPr="00434232" w:rsidRDefault="00EC49E7" w:rsidP="007667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434232">
        <w:rPr>
          <w:rFonts w:ascii="Arial" w:hAnsi="Arial" w:cs="Arial"/>
          <w:b/>
          <w:sz w:val="30"/>
          <w:szCs w:val="30"/>
        </w:rPr>
        <w:t>Положение о порядке сообщения муниципальными служащими администрации Голуметского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64F91" w:rsidRPr="00EC49E7" w:rsidRDefault="00964F91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ACE" w:rsidRPr="0043423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8E4ACE" w:rsidRPr="00434232">
        <w:rPr>
          <w:rFonts w:ascii="Arial" w:eastAsia="Times New Roman" w:hAnsi="Arial" w:cs="Arial"/>
          <w:sz w:val="28"/>
          <w:szCs w:val="28"/>
          <w:lang w:eastAsia="ru-RU"/>
        </w:rPr>
        <w:t>Настоящ</w:t>
      </w:r>
      <w:r w:rsidR="00D95EB9" w:rsidRPr="00434232">
        <w:rPr>
          <w:rFonts w:ascii="Arial" w:eastAsia="Times New Roman" w:hAnsi="Arial" w:cs="Arial"/>
          <w:sz w:val="28"/>
          <w:szCs w:val="28"/>
          <w:lang w:eastAsia="ru-RU"/>
        </w:rPr>
        <w:t>ее</w:t>
      </w:r>
      <w:r w:rsidR="008E4ACE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030316" w:rsidRPr="00434232">
        <w:rPr>
          <w:rFonts w:ascii="Arial" w:eastAsia="Times New Roman" w:hAnsi="Arial" w:cs="Arial"/>
          <w:sz w:val="28"/>
          <w:szCs w:val="28"/>
          <w:lang w:eastAsia="ru-RU"/>
        </w:rPr>
        <w:t>ложение</w:t>
      </w:r>
      <w:r w:rsidR="008E4ACE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557AC" w:rsidRPr="00434232">
        <w:rPr>
          <w:rFonts w:ascii="Arial" w:hAnsi="Arial" w:cs="Arial"/>
          <w:sz w:val="28"/>
          <w:szCs w:val="28"/>
        </w:rPr>
        <w:t xml:space="preserve">определяет порядок </w:t>
      </w:r>
      <w:r w:rsidR="00E74724" w:rsidRPr="00434232">
        <w:rPr>
          <w:rFonts w:ascii="Arial" w:eastAsia="Times New Roman" w:hAnsi="Arial" w:cs="Arial"/>
          <w:sz w:val="28"/>
          <w:szCs w:val="28"/>
          <w:lang w:eastAsia="ru-RU"/>
        </w:rPr>
        <w:t>сообщения</w:t>
      </w:r>
      <w:r w:rsidR="001931D2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E88" w:rsidRPr="00434232">
        <w:rPr>
          <w:rFonts w:ascii="Arial" w:eastAsia="Times New Roman" w:hAnsi="Arial" w:cs="Arial"/>
          <w:sz w:val="28"/>
          <w:szCs w:val="28"/>
          <w:lang w:eastAsia="ru-RU"/>
        </w:rPr>
        <w:t>муниципальным служащим</w:t>
      </w:r>
      <w:r w:rsidR="00675B4F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64F91" w:rsidRPr="00434232">
        <w:rPr>
          <w:rFonts w:ascii="Arial" w:eastAsia="Times New Roman" w:hAnsi="Arial" w:cs="Arial"/>
          <w:sz w:val="28"/>
          <w:szCs w:val="28"/>
          <w:lang w:eastAsia="ru-RU"/>
        </w:rPr>
        <w:t>администрации Голуметского муниципального образования</w:t>
      </w:r>
      <w:r w:rsidR="001931D2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</w:t>
      </w:r>
      <w:r w:rsidR="006B0E88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служащий</w:t>
      </w:r>
      <w:r w:rsidR="001931D2" w:rsidRPr="00434232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8E4ACE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86A2D" w:rsidRPr="00434232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lastRenderedPageBreak/>
        <w:t xml:space="preserve">2. Муниципальные служащие обязаны уведомить главу </w:t>
      </w:r>
      <w:r w:rsidR="009D43C8" w:rsidRPr="00434232">
        <w:rPr>
          <w:rFonts w:ascii="Arial" w:hAnsi="Arial" w:cs="Arial"/>
          <w:sz w:val="28"/>
          <w:szCs w:val="28"/>
        </w:rPr>
        <w:t xml:space="preserve">Голуметского </w:t>
      </w:r>
      <w:r w:rsidRPr="00434232">
        <w:rPr>
          <w:rFonts w:ascii="Arial" w:hAnsi="Arial" w:cs="Arial"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B3B3D" w:rsidRPr="00434232" w:rsidRDefault="00C325CD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232">
        <w:rPr>
          <w:rFonts w:ascii="Arial" w:hAnsi="Arial" w:cs="Arial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9A0B08" w:rsidRPr="00434232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4. </w:t>
      </w:r>
      <w:r w:rsidR="009A0B08" w:rsidRPr="00434232">
        <w:rPr>
          <w:rFonts w:ascii="Arial" w:hAnsi="Arial" w:cs="Arial"/>
          <w:sz w:val="28"/>
          <w:szCs w:val="28"/>
        </w:rPr>
        <w:t xml:space="preserve">Муниципальный служащий направляет уведомление </w:t>
      </w:r>
      <w:r w:rsidR="006B3B3D" w:rsidRPr="00434232">
        <w:rPr>
          <w:rFonts w:ascii="Arial" w:hAnsi="Arial" w:cs="Arial"/>
          <w:sz w:val="28"/>
          <w:szCs w:val="28"/>
        </w:rPr>
        <w:t xml:space="preserve"> должностному лицу ответственному за ведение кадровой работы </w:t>
      </w:r>
      <w:r w:rsidR="005921D3" w:rsidRPr="00434232">
        <w:rPr>
          <w:rFonts w:ascii="Arial" w:hAnsi="Arial" w:cs="Arial"/>
          <w:sz w:val="28"/>
          <w:szCs w:val="28"/>
        </w:rPr>
        <w:t xml:space="preserve">в администрации Голуметского муниципального образования (далее – уполномоченный орган) </w:t>
      </w:r>
      <w:r w:rsidR="009A0B08" w:rsidRPr="00434232">
        <w:rPr>
          <w:rFonts w:ascii="Arial" w:hAnsi="Arial" w:cs="Arial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D0101" w:rsidRPr="00434232">
        <w:rPr>
          <w:rFonts w:ascii="Arial" w:hAnsi="Arial" w:cs="Arial"/>
          <w:sz w:val="28"/>
          <w:szCs w:val="28"/>
        </w:rPr>
        <w:t>.</w:t>
      </w:r>
    </w:p>
    <w:p w:rsidR="00DA02C9" w:rsidRPr="00434232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434232">
        <w:rPr>
          <w:rFonts w:ascii="Arial" w:hAnsi="Arial" w:cs="Arial"/>
          <w:iCs/>
          <w:sz w:val="28"/>
          <w:szCs w:val="28"/>
        </w:rPr>
        <w:t xml:space="preserve">5. Уведомление регистрируется </w:t>
      </w:r>
      <w:r w:rsidR="005921D3" w:rsidRPr="00434232">
        <w:rPr>
          <w:rFonts w:ascii="Arial" w:hAnsi="Arial" w:cs="Arial"/>
          <w:iCs/>
          <w:sz w:val="28"/>
          <w:szCs w:val="28"/>
        </w:rPr>
        <w:t>должностным лицом</w:t>
      </w:r>
      <w:r w:rsidR="003B654D" w:rsidRPr="00434232">
        <w:rPr>
          <w:rFonts w:ascii="Arial" w:hAnsi="Arial" w:cs="Arial"/>
          <w:iCs/>
          <w:sz w:val="28"/>
          <w:szCs w:val="28"/>
        </w:rPr>
        <w:t xml:space="preserve"> уполномоченного органа</w:t>
      </w:r>
      <w:r w:rsidR="005921D3" w:rsidRPr="00434232">
        <w:rPr>
          <w:rFonts w:ascii="Arial" w:hAnsi="Arial" w:cs="Arial"/>
          <w:iCs/>
          <w:sz w:val="28"/>
          <w:szCs w:val="28"/>
        </w:rPr>
        <w:t xml:space="preserve">, ответственным за ведение кадровой работы </w:t>
      </w:r>
      <w:r w:rsidR="00086D36" w:rsidRPr="00434232">
        <w:rPr>
          <w:rFonts w:ascii="Arial" w:hAnsi="Arial" w:cs="Arial"/>
          <w:iCs/>
          <w:sz w:val="28"/>
          <w:szCs w:val="28"/>
        </w:rPr>
        <w:t xml:space="preserve"> </w:t>
      </w:r>
      <w:r w:rsidRPr="00434232">
        <w:rPr>
          <w:rFonts w:ascii="Arial" w:hAnsi="Arial" w:cs="Arial"/>
          <w:iCs/>
          <w:sz w:val="28"/>
          <w:szCs w:val="28"/>
        </w:rPr>
        <w:t xml:space="preserve">в журнале учета уведомлений (далее </w:t>
      </w:r>
      <w:r w:rsidR="00A35D1B" w:rsidRPr="00434232">
        <w:rPr>
          <w:rFonts w:ascii="Arial" w:hAnsi="Arial" w:cs="Arial"/>
          <w:iCs/>
          <w:sz w:val="28"/>
          <w:szCs w:val="28"/>
        </w:rPr>
        <w:t>–</w:t>
      </w:r>
      <w:r w:rsidRPr="00434232">
        <w:rPr>
          <w:rFonts w:ascii="Arial" w:hAnsi="Arial" w:cs="Arial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Pr="00434232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434232">
        <w:rPr>
          <w:rFonts w:ascii="Arial" w:hAnsi="Arial" w:cs="Arial"/>
          <w:iCs/>
          <w:sz w:val="28"/>
          <w:szCs w:val="28"/>
        </w:rPr>
        <w:t>6. Журнал ведется по форме согласно приложению 2 к настоящему Положению.</w:t>
      </w:r>
    </w:p>
    <w:p w:rsidR="00BB21CA" w:rsidRPr="0043423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proofErr w:type="gramStart"/>
      <w:r w:rsidR="005273F2" w:rsidRPr="00434232">
        <w:rPr>
          <w:rFonts w:ascii="Arial" w:eastAsia="Times New Roman" w:hAnsi="Arial" w:cs="Arial"/>
          <w:sz w:val="28"/>
          <w:szCs w:val="28"/>
          <w:lang w:eastAsia="ru-RU"/>
        </w:rPr>
        <w:t>уполномоченн</w:t>
      </w:r>
      <w:r w:rsidR="00DB083B" w:rsidRPr="00434232">
        <w:rPr>
          <w:rFonts w:ascii="Arial" w:eastAsia="Times New Roman" w:hAnsi="Arial" w:cs="Arial"/>
          <w:sz w:val="28"/>
          <w:szCs w:val="28"/>
          <w:lang w:eastAsia="ru-RU"/>
        </w:rPr>
        <w:t>ом</w:t>
      </w:r>
      <w:proofErr w:type="gramEnd"/>
      <w:r w:rsidR="005273F2" w:rsidRPr="00434232">
        <w:rPr>
          <w:rFonts w:ascii="Arial" w:eastAsia="Times New Roman" w:hAnsi="Arial" w:cs="Arial"/>
          <w:sz w:val="28"/>
          <w:szCs w:val="28"/>
          <w:lang w:eastAsia="ru-RU"/>
        </w:rPr>
        <w:t xml:space="preserve"> орган</w:t>
      </w:r>
      <w:r w:rsidR="00DB083B" w:rsidRPr="00434232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5273F2" w:rsidRPr="0043423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A02C9" w:rsidRPr="00434232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434232">
        <w:rPr>
          <w:rFonts w:ascii="Arial" w:hAnsi="Arial" w:cs="Arial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 w:rsidRPr="00434232">
        <w:rPr>
          <w:rFonts w:ascii="Arial" w:hAnsi="Arial" w:cs="Arial"/>
          <w:iCs/>
          <w:sz w:val="28"/>
          <w:szCs w:val="28"/>
        </w:rPr>
        <w:t>уполномоченный орган</w:t>
      </w:r>
      <w:r w:rsidRPr="00434232">
        <w:rPr>
          <w:rFonts w:ascii="Arial" w:hAnsi="Arial" w:cs="Arial"/>
          <w:iCs/>
          <w:sz w:val="28"/>
          <w:szCs w:val="28"/>
        </w:rPr>
        <w:t xml:space="preserve">, номер регистрации в журнале, подпись </w:t>
      </w:r>
      <w:r w:rsidR="00233F61" w:rsidRPr="00434232">
        <w:rPr>
          <w:rFonts w:ascii="Arial" w:hAnsi="Arial" w:cs="Arial"/>
          <w:iCs/>
          <w:sz w:val="28"/>
          <w:szCs w:val="28"/>
        </w:rPr>
        <w:t>должностного лица</w:t>
      </w:r>
      <w:r w:rsidR="008601C7" w:rsidRPr="00434232">
        <w:rPr>
          <w:rFonts w:ascii="Arial" w:hAnsi="Arial" w:cs="Arial"/>
          <w:iCs/>
          <w:sz w:val="28"/>
          <w:szCs w:val="28"/>
        </w:rPr>
        <w:t xml:space="preserve"> уполномоченного органа,</w:t>
      </w:r>
      <w:r w:rsidR="00233F61" w:rsidRPr="00434232">
        <w:rPr>
          <w:rFonts w:ascii="Arial" w:hAnsi="Arial" w:cs="Arial"/>
          <w:iCs/>
          <w:sz w:val="28"/>
          <w:szCs w:val="28"/>
        </w:rPr>
        <w:t xml:space="preserve"> ответственного за ведение кадровой работы</w:t>
      </w:r>
      <w:r w:rsidRPr="00434232">
        <w:rPr>
          <w:rFonts w:ascii="Arial" w:hAnsi="Arial" w:cs="Arial"/>
          <w:iCs/>
          <w:sz w:val="28"/>
          <w:szCs w:val="28"/>
        </w:rPr>
        <w:t xml:space="preserve">, </w:t>
      </w:r>
      <w:r w:rsidR="008601C7" w:rsidRPr="00434232">
        <w:rPr>
          <w:rFonts w:ascii="Arial" w:hAnsi="Arial" w:cs="Arial"/>
          <w:iCs/>
          <w:sz w:val="28"/>
          <w:szCs w:val="28"/>
        </w:rPr>
        <w:t>ведущего</w:t>
      </w:r>
      <w:r w:rsidRPr="00434232">
        <w:rPr>
          <w:rFonts w:ascii="Arial" w:hAnsi="Arial" w:cs="Arial"/>
          <w:iCs/>
          <w:sz w:val="28"/>
          <w:szCs w:val="28"/>
        </w:rPr>
        <w:t xml:space="preserve"> прием</w:t>
      </w:r>
      <w:r w:rsidR="00A35D1B" w:rsidRPr="00434232">
        <w:rPr>
          <w:rFonts w:ascii="Arial" w:hAnsi="Arial" w:cs="Arial"/>
          <w:iCs/>
          <w:sz w:val="28"/>
          <w:szCs w:val="28"/>
        </w:rPr>
        <w:t xml:space="preserve"> и регистрацию уведомлений</w:t>
      </w:r>
      <w:r w:rsidRPr="00434232">
        <w:rPr>
          <w:rFonts w:ascii="Arial" w:hAnsi="Arial" w:cs="Arial"/>
          <w:iCs/>
          <w:sz w:val="28"/>
          <w:szCs w:val="28"/>
        </w:rPr>
        <w:t>.</w:t>
      </w:r>
    </w:p>
    <w:p w:rsidR="006D07FA" w:rsidRPr="0043423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434232">
        <w:rPr>
          <w:rFonts w:ascii="Arial" w:hAnsi="Arial" w:cs="Arial"/>
          <w:iCs/>
          <w:sz w:val="28"/>
          <w:szCs w:val="28"/>
        </w:rPr>
        <w:t xml:space="preserve">8. </w:t>
      </w:r>
      <w:r w:rsidR="006D07FA" w:rsidRPr="00434232">
        <w:rPr>
          <w:rFonts w:ascii="Arial" w:hAnsi="Arial" w:cs="Arial"/>
          <w:iCs/>
          <w:sz w:val="28"/>
          <w:szCs w:val="28"/>
        </w:rPr>
        <w:t xml:space="preserve">После регистрации уведомления должностное лицо уполномоченного органа, ответственное за ведение кадровой работы, выдает муниципальному служащему, направившему уведомление, </w:t>
      </w:r>
      <w:hyperlink r:id="rId10" w:history="1">
        <w:r w:rsidR="006D07FA" w:rsidRPr="00434232">
          <w:rPr>
            <w:rFonts w:ascii="Arial" w:hAnsi="Arial" w:cs="Arial"/>
            <w:iCs/>
            <w:sz w:val="28"/>
            <w:szCs w:val="28"/>
          </w:rPr>
          <w:t>расписку</w:t>
        </w:r>
      </w:hyperlink>
      <w:r w:rsidR="006D07FA" w:rsidRPr="00434232">
        <w:rPr>
          <w:rFonts w:ascii="Arial" w:hAnsi="Arial" w:cs="Arial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43423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  <w:r w:rsidRPr="00434232">
        <w:rPr>
          <w:rFonts w:ascii="Arial" w:hAnsi="Arial" w:cs="Arial"/>
          <w:iCs/>
          <w:sz w:val="28"/>
          <w:szCs w:val="28"/>
        </w:rPr>
        <w:t xml:space="preserve">9. </w:t>
      </w:r>
      <w:r w:rsidR="006D07FA" w:rsidRPr="00434232">
        <w:rPr>
          <w:rFonts w:ascii="Arial" w:hAnsi="Arial" w:cs="Arial"/>
          <w:iCs/>
          <w:sz w:val="28"/>
          <w:szCs w:val="28"/>
        </w:rPr>
        <w:t xml:space="preserve">Уведомление </w:t>
      </w:r>
      <w:r w:rsidR="00027D65" w:rsidRPr="00434232">
        <w:rPr>
          <w:rFonts w:ascii="Arial" w:hAnsi="Arial" w:cs="Arial"/>
          <w:iCs/>
          <w:sz w:val="28"/>
          <w:szCs w:val="28"/>
        </w:rPr>
        <w:t>направляется должностным лицом</w:t>
      </w:r>
      <w:r w:rsidR="00CD5BD6" w:rsidRPr="00434232">
        <w:rPr>
          <w:rFonts w:ascii="Arial" w:hAnsi="Arial" w:cs="Arial"/>
          <w:iCs/>
          <w:sz w:val="28"/>
          <w:szCs w:val="28"/>
        </w:rPr>
        <w:t xml:space="preserve"> </w:t>
      </w:r>
      <w:r w:rsidR="00027D65" w:rsidRPr="00434232">
        <w:rPr>
          <w:rFonts w:ascii="Arial" w:hAnsi="Arial" w:cs="Arial"/>
          <w:iCs/>
          <w:sz w:val="28"/>
          <w:szCs w:val="28"/>
        </w:rPr>
        <w:t xml:space="preserve">уполномоченного органа, </w:t>
      </w:r>
      <w:r w:rsidR="00CD5BD6" w:rsidRPr="00434232">
        <w:rPr>
          <w:rFonts w:ascii="Arial" w:hAnsi="Arial" w:cs="Arial"/>
          <w:iCs/>
          <w:sz w:val="28"/>
          <w:szCs w:val="28"/>
        </w:rPr>
        <w:t>ответственным за ведение кадровой работы</w:t>
      </w:r>
      <w:r w:rsidR="00027D65" w:rsidRPr="00434232">
        <w:rPr>
          <w:rFonts w:ascii="Arial" w:hAnsi="Arial" w:cs="Arial"/>
          <w:iCs/>
          <w:sz w:val="28"/>
          <w:szCs w:val="28"/>
        </w:rPr>
        <w:t>,</w:t>
      </w:r>
      <w:r w:rsidR="00CD5BD6" w:rsidRPr="00434232">
        <w:rPr>
          <w:rFonts w:ascii="Arial" w:hAnsi="Arial" w:cs="Arial"/>
          <w:iCs/>
          <w:sz w:val="28"/>
          <w:szCs w:val="28"/>
        </w:rPr>
        <w:t xml:space="preserve"> </w:t>
      </w:r>
      <w:r w:rsidR="006D07FA" w:rsidRPr="00434232">
        <w:rPr>
          <w:rFonts w:ascii="Arial" w:hAnsi="Arial" w:cs="Arial"/>
          <w:iCs/>
          <w:sz w:val="28"/>
          <w:szCs w:val="28"/>
        </w:rPr>
        <w:t xml:space="preserve">главе </w:t>
      </w:r>
      <w:r w:rsidR="006850E1" w:rsidRPr="00434232">
        <w:rPr>
          <w:rFonts w:ascii="Arial" w:hAnsi="Arial" w:cs="Arial"/>
          <w:iCs/>
          <w:sz w:val="28"/>
          <w:szCs w:val="28"/>
        </w:rPr>
        <w:t>Голуметского муниципального образования</w:t>
      </w:r>
      <w:r w:rsidR="006D07FA" w:rsidRPr="00434232">
        <w:rPr>
          <w:rFonts w:ascii="Arial" w:hAnsi="Arial" w:cs="Arial"/>
          <w:iCs/>
          <w:sz w:val="28"/>
          <w:szCs w:val="28"/>
        </w:rPr>
        <w:t xml:space="preserve"> не позднее рабочего дня, следующего за днем регистрации уведомления, должностным лицом ответственным за ведение кадровой работы</w:t>
      </w:r>
      <w:r w:rsidRPr="00434232">
        <w:rPr>
          <w:rFonts w:ascii="Arial" w:hAnsi="Arial" w:cs="Arial"/>
          <w:iCs/>
          <w:sz w:val="28"/>
          <w:szCs w:val="28"/>
        </w:rPr>
        <w:t>.</w:t>
      </w:r>
    </w:p>
    <w:p w:rsidR="00BB21CA" w:rsidRPr="0043423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4232">
        <w:rPr>
          <w:rFonts w:ascii="Arial" w:eastAsia="Times New Roman" w:hAnsi="Arial" w:cs="Arial"/>
          <w:sz w:val="28"/>
          <w:szCs w:val="28"/>
          <w:lang w:eastAsia="ru-RU"/>
        </w:rPr>
        <w:t>10. Г</w:t>
      </w:r>
      <w:r w:rsidRPr="00434232">
        <w:rPr>
          <w:rFonts w:ascii="Arial" w:hAnsi="Arial" w:cs="Arial"/>
          <w:iCs/>
          <w:sz w:val="28"/>
          <w:szCs w:val="28"/>
        </w:rPr>
        <w:t>лава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 Голуметского</w:t>
      </w:r>
      <w:r w:rsidRPr="00434232">
        <w:rPr>
          <w:rFonts w:ascii="Arial" w:hAnsi="Arial" w:cs="Arial"/>
          <w:iCs/>
          <w:sz w:val="28"/>
          <w:szCs w:val="28"/>
        </w:rPr>
        <w:t xml:space="preserve"> муниципального образования </w:t>
      </w:r>
      <w:r w:rsidR="00A058F2" w:rsidRPr="00434232">
        <w:rPr>
          <w:rFonts w:ascii="Arial" w:hAnsi="Arial" w:cs="Arial"/>
          <w:sz w:val="28"/>
          <w:szCs w:val="28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ar0"/>
      <w:bookmarkEnd w:id="3"/>
      <w:r w:rsidRPr="00434232">
        <w:rPr>
          <w:rFonts w:ascii="Arial" w:hAnsi="Arial" w:cs="Arial"/>
          <w:sz w:val="28"/>
          <w:szCs w:val="28"/>
        </w:rPr>
        <w:lastRenderedPageBreak/>
        <w:t>11. В ходе предварительного рассмотрения уведомления должностн</w:t>
      </w:r>
      <w:r w:rsidR="00715D20" w:rsidRPr="00434232">
        <w:rPr>
          <w:rFonts w:ascii="Arial" w:hAnsi="Arial" w:cs="Arial"/>
          <w:sz w:val="28"/>
          <w:szCs w:val="28"/>
        </w:rPr>
        <w:t>ое</w:t>
      </w:r>
      <w:r w:rsidRPr="00434232">
        <w:rPr>
          <w:rFonts w:ascii="Arial" w:hAnsi="Arial" w:cs="Arial"/>
          <w:sz w:val="28"/>
          <w:szCs w:val="28"/>
        </w:rPr>
        <w:t xml:space="preserve"> лиц</w:t>
      </w:r>
      <w:r w:rsidR="00715D20" w:rsidRPr="00434232">
        <w:rPr>
          <w:rFonts w:ascii="Arial" w:hAnsi="Arial" w:cs="Arial"/>
          <w:sz w:val="28"/>
          <w:szCs w:val="28"/>
        </w:rPr>
        <w:t>о</w:t>
      </w:r>
      <w:r w:rsidR="003D2928" w:rsidRPr="00434232">
        <w:rPr>
          <w:rFonts w:ascii="Arial" w:hAnsi="Arial" w:cs="Arial"/>
          <w:sz w:val="28"/>
          <w:szCs w:val="28"/>
        </w:rPr>
        <w:t xml:space="preserve"> уполномоченного органа, </w:t>
      </w:r>
      <w:r w:rsidR="0052200C" w:rsidRPr="00434232">
        <w:rPr>
          <w:rFonts w:ascii="Arial" w:hAnsi="Arial" w:cs="Arial"/>
          <w:sz w:val="28"/>
          <w:szCs w:val="28"/>
        </w:rPr>
        <w:t>ответственн</w:t>
      </w:r>
      <w:r w:rsidR="00715D20" w:rsidRPr="00434232">
        <w:rPr>
          <w:rFonts w:ascii="Arial" w:hAnsi="Arial" w:cs="Arial"/>
          <w:sz w:val="28"/>
          <w:szCs w:val="28"/>
        </w:rPr>
        <w:t>ое</w:t>
      </w:r>
      <w:r w:rsidR="0052200C" w:rsidRPr="00434232">
        <w:rPr>
          <w:rFonts w:ascii="Arial" w:hAnsi="Arial" w:cs="Arial"/>
          <w:sz w:val="28"/>
          <w:szCs w:val="28"/>
        </w:rPr>
        <w:t xml:space="preserve"> за ведение кадровой работы</w:t>
      </w:r>
      <w:r w:rsidR="00715D20" w:rsidRPr="00434232">
        <w:rPr>
          <w:rFonts w:ascii="Arial" w:hAnsi="Arial" w:cs="Arial"/>
          <w:sz w:val="28"/>
          <w:szCs w:val="28"/>
        </w:rPr>
        <w:t xml:space="preserve">, </w:t>
      </w:r>
      <w:r w:rsidRPr="00434232">
        <w:rPr>
          <w:rFonts w:ascii="Arial" w:hAnsi="Arial" w:cs="Arial"/>
          <w:sz w:val="28"/>
          <w:szCs w:val="28"/>
        </w:rPr>
        <w:t xml:space="preserve"> име</w:t>
      </w:r>
      <w:r w:rsidR="00715D20" w:rsidRPr="00434232">
        <w:rPr>
          <w:rFonts w:ascii="Arial" w:hAnsi="Arial" w:cs="Arial"/>
          <w:sz w:val="28"/>
          <w:szCs w:val="28"/>
        </w:rPr>
        <w:t>е</w:t>
      </w:r>
      <w:r w:rsidRPr="00434232">
        <w:rPr>
          <w:rFonts w:ascii="Arial" w:hAnsi="Arial" w:cs="Arial"/>
          <w:sz w:val="28"/>
          <w:szCs w:val="28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2"/>
      <w:bookmarkEnd w:id="4"/>
      <w:r w:rsidRPr="00434232">
        <w:rPr>
          <w:rFonts w:ascii="Arial" w:hAnsi="Arial" w:cs="Arial"/>
          <w:sz w:val="28"/>
          <w:szCs w:val="28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434232">
        <w:rPr>
          <w:rFonts w:ascii="Arial" w:hAnsi="Arial" w:cs="Arial"/>
          <w:iCs/>
          <w:sz w:val="28"/>
          <w:szCs w:val="28"/>
        </w:rPr>
        <w:t xml:space="preserve">лаве 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Голуметского </w:t>
      </w:r>
      <w:r w:rsidRPr="00434232">
        <w:rPr>
          <w:rFonts w:ascii="Arial" w:hAnsi="Arial" w:cs="Arial"/>
          <w:iCs/>
          <w:sz w:val="28"/>
          <w:szCs w:val="28"/>
        </w:rPr>
        <w:t xml:space="preserve">муниципального образования </w:t>
      </w:r>
      <w:r w:rsidRPr="00434232">
        <w:rPr>
          <w:rFonts w:ascii="Arial" w:hAnsi="Arial" w:cs="Arial"/>
          <w:sz w:val="28"/>
          <w:szCs w:val="28"/>
        </w:rPr>
        <w:t>в течение 7 рабочих дней со дня поступления уведомления в уполномоченный орган на предварительное рассмотрение.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434232">
        <w:rPr>
          <w:rFonts w:ascii="Arial" w:hAnsi="Arial" w:cs="Arial"/>
          <w:iCs/>
          <w:sz w:val="28"/>
          <w:szCs w:val="28"/>
        </w:rPr>
        <w:t xml:space="preserve">лаве 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Голуметского </w:t>
      </w:r>
      <w:r w:rsidRPr="00434232">
        <w:rPr>
          <w:rFonts w:ascii="Arial" w:hAnsi="Arial" w:cs="Arial"/>
          <w:iCs/>
          <w:sz w:val="28"/>
          <w:szCs w:val="28"/>
        </w:rPr>
        <w:t>муниципального образования</w:t>
      </w:r>
      <w:r w:rsidRPr="00434232">
        <w:rPr>
          <w:rFonts w:ascii="Arial" w:hAnsi="Arial" w:cs="Arial"/>
          <w:sz w:val="28"/>
          <w:szCs w:val="28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434232">
        <w:rPr>
          <w:rFonts w:ascii="Arial" w:hAnsi="Arial" w:cs="Arial"/>
          <w:iCs/>
          <w:sz w:val="28"/>
          <w:szCs w:val="28"/>
        </w:rPr>
        <w:t>лавы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 Голуметского</w:t>
      </w:r>
      <w:r w:rsidRPr="00434232">
        <w:rPr>
          <w:rFonts w:ascii="Arial" w:hAnsi="Arial" w:cs="Arial"/>
          <w:iCs/>
          <w:sz w:val="28"/>
          <w:szCs w:val="28"/>
        </w:rPr>
        <w:t xml:space="preserve"> муниципального образования</w:t>
      </w:r>
      <w:r w:rsidRPr="00434232">
        <w:rPr>
          <w:rFonts w:ascii="Arial" w:hAnsi="Arial" w:cs="Arial"/>
          <w:sz w:val="28"/>
          <w:szCs w:val="28"/>
        </w:rPr>
        <w:t>, но не более чем на 30 календарных дней.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>1</w:t>
      </w:r>
      <w:r w:rsidR="00553B24" w:rsidRPr="00434232">
        <w:rPr>
          <w:rFonts w:ascii="Arial" w:hAnsi="Arial" w:cs="Arial"/>
          <w:sz w:val="28"/>
          <w:szCs w:val="28"/>
        </w:rPr>
        <w:t>5</w:t>
      </w:r>
      <w:r w:rsidRPr="00434232">
        <w:rPr>
          <w:rFonts w:ascii="Arial" w:hAnsi="Arial" w:cs="Arial"/>
          <w:sz w:val="28"/>
          <w:szCs w:val="28"/>
        </w:rPr>
        <w:t xml:space="preserve">. По результатам рассмотрения документов, предусмотренных </w:t>
      </w:r>
      <w:r w:rsidR="00553B24" w:rsidRPr="00434232">
        <w:rPr>
          <w:rFonts w:ascii="Arial" w:hAnsi="Arial" w:cs="Arial"/>
          <w:sz w:val="28"/>
          <w:szCs w:val="28"/>
        </w:rPr>
        <w:t>пунктом 13</w:t>
      </w:r>
      <w:r w:rsidRPr="00434232">
        <w:rPr>
          <w:rFonts w:ascii="Arial" w:hAnsi="Arial" w:cs="Arial"/>
          <w:sz w:val="28"/>
          <w:szCs w:val="28"/>
        </w:rPr>
        <w:t xml:space="preserve"> настоящего Положения, </w:t>
      </w:r>
      <w:r w:rsidR="00553B24" w:rsidRPr="00434232">
        <w:rPr>
          <w:rFonts w:ascii="Arial" w:hAnsi="Arial" w:cs="Arial"/>
          <w:sz w:val="28"/>
          <w:szCs w:val="28"/>
        </w:rPr>
        <w:t>г</w:t>
      </w:r>
      <w:r w:rsidR="00553B24" w:rsidRPr="00434232">
        <w:rPr>
          <w:rFonts w:ascii="Arial" w:hAnsi="Arial" w:cs="Arial"/>
          <w:iCs/>
          <w:sz w:val="28"/>
          <w:szCs w:val="28"/>
        </w:rPr>
        <w:t xml:space="preserve">лава 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Голуметского </w:t>
      </w:r>
      <w:r w:rsidR="00553B24" w:rsidRPr="00434232">
        <w:rPr>
          <w:rFonts w:ascii="Arial" w:hAnsi="Arial" w:cs="Arial"/>
          <w:iCs/>
          <w:sz w:val="28"/>
          <w:szCs w:val="28"/>
        </w:rPr>
        <w:t xml:space="preserve">муниципального образования </w:t>
      </w:r>
      <w:r w:rsidRPr="00434232">
        <w:rPr>
          <w:rFonts w:ascii="Arial" w:hAnsi="Arial" w:cs="Arial"/>
          <w:sz w:val="28"/>
          <w:szCs w:val="28"/>
        </w:rPr>
        <w:t>принимает одно из следующих решений: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 xml:space="preserve">1) признать, что при исполнении должностных обязанностей </w:t>
      </w:r>
      <w:r w:rsidR="00FD6119" w:rsidRPr="00434232">
        <w:rPr>
          <w:rFonts w:ascii="Arial" w:hAnsi="Arial" w:cs="Arial"/>
          <w:sz w:val="28"/>
          <w:szCs w:val="28"/>
        </w:rPr>
        <w:t>муниципальным служащим</w:t>
      </w:r>
      <w:r w:rsidRPr="00434232">
        <w:rPr>
          <w:rFonts w:ascii="Arial" w:hAnsi="Arial" w:cs="Arial"/>
          <w:sz w:val="28"/>
          <w:szCs w:val="28"/>
        </w:rPr>
        <w:t>, направившим уведомление, конфликт интересов отсутствует;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5" w:name="Par6"/>
      <w:bookmarkEnd w:id="5"/>
      <w:r w:rsidRPr="00434232">
        <w:rPr>
          <w:rFonts w:ascii="Arial" w:hAnsi="Arial" w:cs="Arial"/>
          <w:sz w:val="28"/>
          <w:szCs w:val="28"/>
        </w:rPr>
        <w:t xml:space="preserve">2) признать, что при исполнении должностных обязанностей </w:t>
      </w:r>
      <w:r w:rsidR="00FD6119" w:rsidRPr="00434232">
        <w:rPr>
          <w:rFonts w:ascii="Arial" w:hAnsi="Arial" w:cs="Arial"/>
          <w:sz w:val="28"/>
          <w:szCs w:val="28"/>
        </w:rPr>
        <w:t>муниципальным служащим</w:t>
      </w:r>
      <w:r w:rsidRPr="00434232">
        <w:rPr>
          <w:rFonts w:ascii="Arial" w:hAnsi="Arial" w:cs="Arial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 xml:space="preserve">3) признать, что </w:t>
      </w:r>
      <w:r w:rsidR="00FD6119" w:rsidRPr="00434232">
        <w:rPr>
          <w:rFonts w:ascii="Arial" w:hAnsi="Arial" w:cs="Arial"/>
          <w:sz w:val="28"/>
          <w:szCs w:val="28"/>
        </w:rPr>
        <w:t>муниципальным служащим</w:t>
      </w:r>
      <w:r w:rsidRPr="00434232">
        <w:rPr>
          <w:rFonts w:ascii="Arial" w:hAnsi="Arial" w:cs="Arial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Pr="0043423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434232">
        <w:rPr>
          <w:rFonts w:ascii="Arial" w:hAnsi="Arial" w:cs="Arial"/>
          <w:sz w:val="28"/>
          <w:szCs w:val="28"/>
        </w:rPr>
        <w:t>1</w:t>
      </w:r>
      <w:r w:rsidR="00662BE0" w:rsidRPr="00434232">
        <w:rPr>
          <w:rFonts w:ascii="Arial" w:hAnsi="Arial" w:cs="Arial"/>
          <w:sz w:val="28"/>
          <w:szCs w:val="28"/>
        </w:rPr>
        <w:t>6</w:t>
      </w:r>
      <w:r w:rsidRPr="00434232">
        <w:rPr>
          <w:rFonts w:ascii="Arial" w:hAnsi="Arial" w:cs="Arial"/>
          <w:sz w:val="28"/>
          <w:szCs w:val="28"/>
        </w:rPr>
        <w:t>. В случае принятия решения, предусмотренного подпунктом 2 пункта 1</w:t>
      </w:r>
      <w:r w:rsidR="00FD6119" w:rsidRPr="00434232">
        <w:rPr>
          <w:rFonts w:ascii="Arial" w:hAnsi="Arial" w:cs="Arial"/>
          <w:sz w:val="28"/>
          <w:szCs w:val="28"/>
        </w:rPr>
        <w:t>5</w:t>
      </w:r>
      <w:r w:rsidRPr="00434232">
        <w:rPr>
          <w:rFonts w:ascii="Arial" w:hAnsi="Arial" w:cs="Arial"/>
          <w:sz w:val="28"/>
          <w:szCs w:val="28"/>
        </w:rPr>
        <w:t xml:space="preserve"> настоящего Положения, </w:t>
      </w:r>
      <w:r w:rsidR="00FD6119" w:rsidRPr="00434232">
        <w:rPr>
          <w:rFonts w:ascii="Arial" w:hAnsi="Arial" w:cs="Arial"/>
          <w:sz w:val="28"/>
          <w:szCs w:val="28"/>
        </w:rPr>
        <w:t>г</w:t>
      </w:r>
      <w:r w:rsidR="00FD6119" w:rsidRPr="00434232">
        <w:rPr>
          <w:rFonts w:ascii="Arial" w:hAnsi="Arial" w:cs="Arial"/>
          <w:iCs/>
          <w:sz w:val="28"/>
          <w:szCs w:val="28"/>
        </w:rPr>
        <w:t xml:space="preserve">лава </w:t>
      </w:r>
      <w:r w:rsidR="00BB2CB7" w:rsidRPr="00434232">
        <w:rPr>
          <w:rFonts w:ascii="Arial" w:hAnsi="Arial" w:cs="Arial"/>
          <w:iCs/>
          <w:sz w:val="28"/>
          <w:szCs w:val="28"/>
        </w:rPr>
        <w:t xml:space="preserve">Голуметского </w:t>
      </w:r>
      <w:r w:rsidR="00FD6119" w:rsidRPr="00434232">
        <w:rPr>
          <w:rFonts w:ascii="Arial" w:hAnsi="Arial" w:cs="Arial"/>
          <w:iCs/>
          <w:sz w:val="28"/>
          <w:szCs w:val="28"/>
        </w:rPr>
        <w:t xml:space="preserve">муниципального образования </w:t>
      </w:r>
      <w:r w:rsidRPr="00434232">
        <w:rPr>
          <w:rFonts w:ascii="Arial" w:hAnsi="Arial" w:cs="Arial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434232">
        <w:rPr>
          <w:rFonts w:ascii="Arial" w:hAnsi="Arial" w:cs="Arial"/>
          <w:sz w:val="28"/>
          <w:szCs w:val="28"/>
        </w:rPr>
        <w:t>муниципальному служащему</w:t>
      </w:r>
      <w:r w:rsidRPr="00434232">
        <w:rPr>
          <w:rFonts w:ascii="Arial" w:hAnsi="Arial" w:cs="Arial"/>
          <w:sz w:val="28"/>
          <w:szCs w:val="28"/>
        </w:rPr>
        <w:t>, направившему уведомление, принять такие меры.</w:t>
      </w:r>
    </w:p>
    <w:p w:rsidR="00F70A4E" w:rsidRPr="00434232" w:rsidRDefault="00F70A4E">
      <w:pPr>
        <w:rPr>
          <w:rFonts w:ascii="Arial" w:eastAsia="Times New Roman" w:hAnsi="Arial" w:cs="Arial"/>
          <w:sz w:val="28"/>
          <w:szCs w:val="28"/>
          <w:lang w:eastAsia="ru-RU"/>
        </w:rPr>
        <w:sectPr w:rsidR="00F70A4E" w:rsidRPr="00434232" w:rsidSect="009A0B08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3347" w:rsidRPr="00434232" w:rsidRDefault="00434232" w:rsidP="00434232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533347" w:rsidRPr="00434232" w:rsidRDefault="00533347" w:rsidP="00434232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Courier New" w:hAnsi="Courier New" w:cs="Courier New"/>
          <w:bCs/>
        </w:rPr>
      </w:pPr>
      <w:r w:rsidRPr="00434232">
        <w:rPr>
          <w:rFonts w:ascii="Courier New" w:eastAsia="Times New Roman" w:hAnsi="Courier New" w:cs="Courier New"/>
          <w:lang w:eastAsia="ru-RU"/>
        </w:rPr>
        <w:t xml:space="preserve">к </w:t>
      </w:r>
      <w:r w:rsidR="00434232">
        <w:rPr>
          <w:rFonts w:ascii="Courier New" w:hAnsi="Courier New" w:cs="Courier New"/>
          <w:bCs/>
        </w:rPr>
        <w:t>Положению о порядке сообщения</w:t>
      </w:r>
    </w:p>
    <w:p w:rsidR="00F52864" w:rsidRPr="00434232" w:rsidRDefault="00533347" w:rsidP="00434232">
      <w:pPr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hAnsi="Courier New" w:cs="Courier New"/>
        </w:rPr>
      </w:pPr>
      <w:r w:rsidRPr="00434232">
        <w:rPr>
          <w:rFonts w:ascii="Courier New" w:hAnsi="Courier New" w:cs="Courier New"/>
          <w:bCs/>
        </w:rPr>
        <w:t xml:space="preserve">муниципальными служащими </w:t>
      </w:r>
      <w:r w:rsidR="00434232">
        <w:rPr>
          <w:rFonts w:ascii="Courier New" w:hAnsi="Courier New" w:cs="Courier New"/>
        </w:rPr>
        <w:t>администрации</w:t>
      </w:r>
    </w:p>
    <w:p w:rsidR="00C50FBE" w:rsidRPr="00434232" w:rsidRDefault="00F52864" w:rsidP="00434232">
      <w:pPr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Courier New" w:hAnsi="Courier New" w:cs="Courier New"/>
          <w:bCs/>
        </w:rPr>
      </w:pPr>
      <w:r w:rsidRPr="00434232">
        <w:rPr>
          <w:rFonts w:ascii="Courier New" w:hAnsi="Courier New" w:cs="Courier New"/>
        </w:rPr>
        <w:t>Голуметского муниципального образования</w:t>
      </w:r>
      <w:r w:rsidR="00434232">
        <w:rPr>
          <w:rFonts w:ascii="Courier New" w:hAnsi="Courier New" w:cs="Courier New"/>
          <w:bCs/>
        </w:rPr>
        <w:t xml:space="preserve"> о</w:t>
      </w:r>
    </w:p>
    <w:p w:rsidR="00C50FBE" w:rsidRPr="00434232" w:rsidRDefault="00533347" w:rsidP="00434232">
      <w:pPr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Courier New" w:hAnsi="Courier New" w:cs="Courier New"/>
          <w:bCs/>
        </w:rPr>
      </w:pPr>
      <w:proofErr w:type="gramStart"/>
      <w:r w:rsidRPr="00434232">
        <w:rPr>
          <w:rFonts w:ascii="Courier New" w:hAnsi="Courier New" w:cs="Courier New"/>
          <w:bCs/>
        </w:rPr>
        <w:t>возникновении</w:t>
      </w:r>
      <w:proofErr w:type="gramEnd"/>
      <w:r w:rsidRPr="00434232">
        <w:rPr>
          <w:rFonts w:ascii="Courier New" w:hAnsi="Courier New" w:cs="Courier New"/>
          <w:bCs/>
        </w:rPr>
        <w:t xml:space="preserve"> личной </w:t>
      </w:r>
      <w:r w:rsidR="00434232">
        <w:rPr>
          <w:rFonts w:ascii="Courier New" w:hAnsi="Courier New" w:cs="Courier New"/>
          <w:bCs/>
        </w:rPr>
        <w:t>заинтересованности</w:t>
      </w:r>
    </w:p>
    <w:p w:rsidR="00434232" w:rsidRDefault="00533347" w:rsidP="00434232">
      <w:pPr>
        <w:autoSpaceDE w:val="0"/>
        <w:autoSpaceDN w:val="0"/>
        <w:adjustRightInd w:val="0"/>
        <w:spacing w:after="0" w:line="240" w:lineRule="auto"/>
        <w:ind w:firstLine="3119"/>
        <w:jc w:val="right"/>
        <w:rPr>
          <w:rFonts w:ascii="Courier New" w:hAnsi="Courier New" w:cs="Courier New"/>
          <w:bCs/>
        </w:rPr>
      </w:pPr>
      <w:r w:rsidRPr="00434232">
        <w:rPr>
          <w:rFonts w:ascii="Courier New" w:hAnsi="Courier New" w:cs="Courier New"/>
          <w:bCs/>
        </w:rPr>
        <w:t xml:space="preserve">при исполнении должностных </w:t>
      </w:r>
      <w:r w:rsidR="00434232">
        <w:rPr>
          <w:rFonts w:ascii="Courier New" w:hAnsi="Courier New" w:cs="Courier New"/>
          <w:bCs/>
        </w:rPr>
        <w:t>обязанностей,</w:t>
      </w:r>
      <w:r w:rsidR="00B41396">
        <w:rPr>
          <w:rFonts w:ascii="Courier New" w:hAnsi="Courier New" w:cs="Courier New"/>
          <w:bCs/>
        </w:rPr>
        <w:t xml:space="preserve"> </w:t>
      </w:r>
      <w:proofErr w:type="gramStart"/>
      <w:r w:rsidRPr="00434232">
        <w:rPr>
          <w:rFonts w:ascii="Courier New" w:hAnsi="Courier New" w:cs="Courier New"/>
          <w:bCs/>
        </w:rPr>
        <w:t>которая</w:t>
      </w:r>
      <w:proofErr w:type="gramEnd"/>
      <w:r w:rsidRPr="00434232">
        <w:rPr>
          <w:rFonts w:ascii="Courier New" w:hAnsi="Courier New" w:cs="Courier New"/>
          <w:bCs/>
        </w:rPr>
        <w:t xml:space="preserve"> приводит или может привести</w:t>
      </w:r>
    </w:p>
    <w:p w:rsidR="00BB21CA" w:rsidRPr="00434232" w:rsidRDefault="00533347" w:rsidP="00434232">
      <w:pPr>
        <w:autoSpaceDE w:val="0"/>
        <w:autoSpaceDN w:val="0"/>
        <w:adjustRightInd w:val="0"/>
        <w:spacing w:after="0" w:line="240" w:lineRule="auto"/>
        <w:ind w:firstLine="3686"/>
        <w:jc w:val="right"/>
        <w:rPr>
          <w:rFonts w:ascii="Courier New" w:hAnsi="Courier New" w:cs="Courier New"/>
          <w:bCs/>
        </w:rPr>
      </w:pPr>
      <w:r w:rsidRPr="00434232">
        <w:rPr>
          <w:rFonts w:ascii="Courier New" w:hAnsi="Courier New" w:cs="Courier New"/>
          <w:bCs/>
        </w:rPr>
        <w:t xml:space="preserve"> к конфликту интересов</w:t>
      </w:r>
    </w:p>
    <w:p w:rsidR="00BB21CA" w:rsidRPr="00BB2CB7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BB2CB7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B2C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5103" w:type="dxa"/>
          </w:tcPr>
          <w:p w:rsidR="00533347" w:rsidRPr="00B41396" w:rsidRDefault="00533347" w:rsidP="001A2F8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83623" w:rsidRPr="00B41396" w:rsidRDefault="001A2F82" w:rsidP="001A2F8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83623" w:rsidRPr="00B41396">
              <w:rPr>
                <w:rFonts w:ascii="Arial" w:hAnsi="Arial" w:cs="Arial"/>
                <w:sz w:val="24"/>
                <w:szCs w:val="24"/>
              </w:rPr>
              <w:t>Голуметского</w:t>
            </w:r>
          </w:p>
          <w:p w:rsidR="00015B96" w:rsidRPr="00B41396" w:rsidRDefault="001A2F82" w:rsidP="001A2F82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  <w:p w:rsidR="001A2F82" w:rsidRPr="00B41396" w:rsidRDefault="001A2F82" w:rsidP="00B075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5B96" w:rsidRPr="00B41396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41396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B41396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B41396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96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B41396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9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B41396" w:rsidRDefault="00015B96" w:rsidP="00A478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B4139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4139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B41396">
              <w:rPr>
                <w:rFonts w:ascii="Arial" w:hAnsi="Arial" w:cs="Arial"/>
                <w:sz w:val="24"/>
                <w:szCs w:val="24"/>
              </w:rPr>
              <w:t>),  должность</w:t>
            </w:r>
            <w:r w:rsidRPr="00B41396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B41396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434232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30"/>
          <w:szCs w:val="30"/>
        </w:rPr>
      </w:pPr>
      <w:r w:rsidRPr="00434232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8A0BD3" w:rsidRPr="00434232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434232">
        <w:rPr>
          <w:rFonts w:ascii="Arial" w:hAnsi="Arial" w:cs="Arial"/>
          <w:b/>
          <w:sz w:val="30"/>
          <w:szCs w:val="30"/>
        </w:rPr>
        <w:t>О</w:t>
      </w:r>
      <w:r w:rsidR="008A0BD3" w:rsidRPr="00434232">
        <w:rPr>
          <w:rFonts w:ascii="Arial" w:hAnsi="Arial" w:cs="Arial"/>
          <w:b/>
          <w:sz w:val="30"/>
          <w:szCs w:val="30"/>
        </w:rPr>
        <w:t xml:space="preserve"> </w:t>
      </w:r>
      <w:r w:rsidRPr="00434232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A47811" w:rsidRPr="00434232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434232">
        <w:rPr>
          <w:rFonts w:ascii="Arial" w:hAnsi="Arial" w:cs="Arial"/>
          <w:b/>
          <w:caps/>
          <w:sz w:val="30"/>
          <w:szCs w:val="30"/>
        </w:rPr>
        <w:t>при исполнении должностных</w:t>
      </w:r>
      <w:r w:rsidR="00A47811" w:rsidRPr="00434232">
        <w:rPr>
          <w:rFonts w:ascii="Arial" w:hAnsi="Arial" w:cs="Arial"/>
          <w:b/>
          <w:caps/>
          <w:sz w:val="30"/>
          <w:szCs w:val="30"/>
        </w:rPr>
        <w:t xml:space="preserve"> </w:t>
      </w:r>
      <w:r w:rsidRPr="00434232">
        <w:rPr>
          <w:rFonts w:ascii="Arial" w:hAnsi="Arial" w:cs="Arial"/>
          <w:b/>
          <w:caps/>
          <w:sz w:val="30"/>
          <w:szCs w:val="30"/>
        </w:rPr>
        <w:t xml:space="preserve">обязанностей, </w:t>
      </w:r>
    </w:p>
    <w:p w:rsidR="00015B96" w:rsidRPr="00434232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434232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434232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4139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4139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</w:t>
      </w:r>
      <w:r w:rsidR="00B075F8" w:rsidRPr="00B41396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B41396">
        <w:rPr>
          <w:rFonts w:ascii="Arial" w:eastAsia="Times New Roman" w:hAnsi="Arial" w:cs="Arial"/>
          <w:sz w:val="24"/>
          <w:szCs w:val="24"/>
          <w:lang w:eastAsia="ru-RU"/>
        </w:rPr>
        <w:t xml:space="preserve"> личной </w:t>
      </w:r>
      <w:r w:rsidRPr="00B41396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заинтересованности:_________________________________________________________________________________________________________________________________________.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B413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139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B4139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B41396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B41396">
        <w:rPr>
          <w:rFonts w:ascii="Arial" w:eastAsia="Times New Roman" w:hAnsi="Arial" w:cs="Arial"/>
          <w:sz w:val="24"/>
          <w:szCs w:val="24"/>
          <w:lang w:eastAsia="ru-RU"/>
        </w:rPr>
        <w:t xml:space="preserve"> меры по предотвращению или урегулированию </w:t>
      </w:r>
      <w:r w:rsidRPr="00B41396">
        <w:rPr>
          <w:rFonts w:ascii="Arial" w:eastAsia="Times New Roman" w:hAnsi="Arial" w:cs="Arial"/>
          <w:sz w:val="24"/>
          <w:szCs w:val="24"/>
          <w:lang w:eastAsia="ru-RU"/>
        </w:rPr>
        <w:t>ко</w:t>
      </w:r>
      <w:r w:rsidR="00B41396">
        <w:rPr>
          <w:rFonts w:ascii="Arial" w:eastAsia="Times New Roman" w:hAnsi="Arial" w:cs="Arial"/>
          <w:sz w:val="24"/>
          <w:szCs w:val="24"/>
          <w:lang w:eastAsia="ru-RU"/>
        </w:rPr>
        <w:t xml:space="preserve">нфликта </w:t>
      </w:r>
      <w:r w:rsidRPr="00B41396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39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4139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4139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413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B41396" w:rsidTr="00015B96"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B41396" w:rsidTr="00015B96"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B41396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41396" w:rsidRPr="00B41396" w:rsidRDefault="00B413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647"/>
      </w:tblGrid>
      <w:tr w:rsidR="00015B96" w:rsidRPr="00B41396" w:rsidTr="000D711F">
        <w:tc>
          <w:tcPr>
            <w:tcW w:w="9345" w:type="dxa"/>
            <w:gridSpan w:val="2"/>
          </w:tcPr>
          <w:p w:rsidR="00015B96" w:rsidRPr="00B41396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B4139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0D711F" w:rsidRPr="00B41396" w:rsidTr="000D711F">
        <w:tc>
          <w:tcPr>
            <w:tcW w:w="9345" w:type="dxa"/>
            <w:gridSpan w:val="2"/>
          </w:tcPr>
          <w:p w:rsidR="000D711F" w:rsidRPr="00B41396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B41396" w:rsidTr="000D711F">
        <w:tc>
          <w:tcPr>
            <w:tcW w:w="9345" w:type="dxa"/>
            <w:gridSpan w:val="2"/>
          </w:tcPr>
          <w:p w:rsidR="00015B96" w:rsidRPr="00B41396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B4139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41396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B41396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B41396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015B96" w:rsidRPr="00B41396" w:rsidTr="000D711F">
        <w:tc>
          <w:tcPr>
            <w:tcW w:w="9345" w:type="dxa"/>
            <w:gridSpan w:val="2"/>
          </w:tcPr>
          <w:p w:rsidR="000D711F" w:rsidRPr="00B41396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B4139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B41396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B41396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B41396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B41396" w:rsidTr="000D711F">
        <w:tc>
          <w:tcPr>
            <w:tcW w:w="4672" w:type="dxa"/>
          </w:tcPr>
          <w:p w:rsidR="000D711F" w:rsidRPr="00B4139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B4139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B41396" w:rsidTr="000D711F">
        <w:tc>
          <w:tcPr>
            <w:tcW w:w="4672" w:type="dxa"/>
          </w:tcPr>
          <w:p w:rsidR="000D711F" w:rsidRPr="00B41396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B4139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B41396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B41396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96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B41396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B41396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B41396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41396" w:rsidRDefault="00391225" w:rsidP="00B41396">
      <w:pPr>
        <w:autoSpaceDE w:val="0"/>
        <w:autoSpaceDN w:val="0"/>
        <w:adjustRightInd w:val="0"/>
        <w:spacing w:after="0" w:line="216" w:lineRule="auto"/>
        <w:ind w:firstLine="9639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41396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  <w:r w:rsidR="0061543A" w:rsidRPr="00B41396"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</w:p>
    <w:p w:rsidR="00391225" w:rsidRPr="00B41396" w:rsidRDefault="00391225" w:rsidP="00B41396">
      <w:pPr>
        <w:autoSpaceDE w:val="0"/>
        <w:autoSpaceDN w:val="0"/>
        <w:adjustRightInd w:val="0"/>
        <w:spacing w:after="0" w:line="216" w:lineRule="auto"/>
        <w:ind w:firstLine="9639"/>
        <w:jc w:val="right"/>
        <w:rPr>
          <w:rFonts w:ascii="Courier New" w:hAnsi="Courier New" w:cs="Courier New"/>
          <w:bCs/>
          <w:sz w:val="24"/>
          <w:szCs w:val="24"/>
        </w:rPr>
      </w:pPr>
      <w:r w:rsidRPr="00B4139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 </w:t>
      </w:r>
      <w:r w:rsidRPr="00B41396">
        <w:rPr>
          <w:rFonts w:ascii="Courier New" w:hAnsi="Courier New" w:cs="Courier New"/>
          <w:bCs/>
          <w:sz w:val="24"/>
          <w:szCs w:val="24"/>
        </w:rPr>
        <w:t>Положению о порядке сообщения</w:t>
      </w:r>
    </w:p>
    <w:p w:rsidR="00283623" w:rsidRPr="00B41396" w:rsidRDefault="00391225" w:rsidP="00B41396">
      <w:pPr>
        <w:autoSpaceDE w:val="0"/>
        <w:autoSpaceDN w:val="0"/>
        <w:adjustRightInd w:val="0"/>
        <w:spacing w:after="0" w:line="216" w:lineRule="auto"/>
        <w:ind w:firstLine="8789"/>
        <w:jc w:val="right"/>
        <w:rPr>
          <w:rFonts w:ascii="Courier New" w:hAnsi="Courier New" w:cs="Courier New"/>
          <w:sz w:val="24"/>
          <w:szCs w:val="24"/>
        </w:rPr>
      </w:pPr>
      <w:r w:rsidRPr="00B41396">
        <w:rPr>
          <w:rFonts w:ascii="Courier New" w:hAnsi="Courier New" w:cs="Courier New"/>
          <w:bCs/>
          <w:sz w:val="24"/>
          <w:szCs w:val="24"/>
        </w:rPr>
        <w:t>муниципальными служащими</w:t>
      </w:r>
      <w:r w:rsidR="00B41396">
        <w:rPr>
          <w:rFonts w:ascii="Courier New" w:hAnsi="Courier New" w:cs="Courier New"/>
          <w:bCs/>
          <w:sz w:val="24"/>
          <w:szCs w:val="24"/>
        </w:rPr>
        <w:t xml:space="preserve"> </w:t>
      </w:r>
      <w:r w:rsidR="00B41396">
        <w:rPr>
          <w:rFonts w:ascii="Courier New" w:hAnsi="Courier New" w:cs="Courier New"/>
          <w:sz w:val="24"/>
          <w:szCs w:val="24"/>
        </w:rPr>
        <w:t>администрации</w:t>
      </w:r>
    </w:p>
    <w:p w:rsidR="00B41396" w:rsidRDefault="00283623" w:rsidP="00B41396">
      <w:pPr>
        <w:autoSpaceDE w:val="0"/>
        <w:autoSpaceDN w:val="0"/>
        <w:adjustRightInd w:val="0"/>
        <w:spacing w:after="0" w:line="216" w:lineRule="auto"/>
        <w:ind w:firstLine="8222"/>
        <w:jc w:val="right"/>
        <w:rPr>
          <w:rFonts w:ascii="Courier New" w:hAnsi="Courier New" w:cs="Courier New"/>
          <w:sz w:val="24"/>
          <w:szCs w:val="24"/>
        </w:rPr>
      </w:pPr>
      <w:r w:rsidRPr="00B41396">
        <w:rPr>
          <w:rFonts w:ascii="Courier New" w:hAnsi="Courier New" w:cs="Courier New"/>
          <w:sz w:val="24"/>
          <w:szCs w:val="24"/>
        </w:rPr>
        <w:t xml:space="preserve">Голуметского муниципального </w:t>
      </w:r>
      <w:r w:rsidR="00B41396">
        <w:rPr>
          <w:rFonts w:ascii="Courier New" w:hAnsi="Courier New" w:cs="Courier New"/>
          <w:sz w:val="24"/>
          <w:szCs w:val="24"/>
        </w:rPr>
        <w:t>о</w:t>
      </w:r>
      <w:r w:rsidRPr="00B41396">
        <w:rPr>
          <w:rFonts w:ascii="Courier New" w:hAnsi="Courier New" w:cs="Courier New"/>
          <w:sz w:val="24"/>
          <w:szCs w:val="24"/>
        </w:rPr>
        <w:t>бразования</w:t>
      </w:r>
    </w:p>
    <w:p w:rsidR="00391225" w:rsidRPr="00B41396" w:rsidRDefault="00B41396" w:rsidP="00B41396">
      <w:pPr>
        <w:autoSpaceDE w:val="0"/>
        <w:autoSpaceDN w:val="0"/>
        <w:adjustRightInd w:val="0"/>
        <w:spacing w:after="0" w:line="216" w:lineRule="auto"/>
        <w:ind w:firstLine="8222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о </w:t>
      </w:r>
      <w:r w:rsidR="00391225" w:rsidRPr="00B41396">
        <w:rPr>
          <w:rFonts w:ascii="Courier New" w:hAnsi="Courier New" w:cs="Courier New"/>
          <w:bCs/>
          <w:sz w:val="24"/>
          <w:szCs w:val="24"/>
        </w:rPr>
        <w:t>возникно</w:t>
      </w:r>
      <w:r>
        <w:rPr>
          <w:rFonts w:ascii="Courier New" w:hAnsi="Courier New" w:cs="Courier New"/>
          <w:bCs/>
          <w:sz w:val="24"/>
          <w:szCs w:val="24"/>
        </w:rPr>
        <w:t>вении личной заинтересованности</w:t>
      </w:r>
    </w:p>
    <w:p w:rsidR="0088014E" w:rsidRDefault="00B41396" w:rsidP="00B41396">
      <w:pPr>
        <w:autoSpaceDE w:val="0"/>
        <w:autoSpaceDN w:val="0"/>
        <w:adjustRightInd w:val="0"/>
        <w:spacing w:after="0" w:line="216" w:lineRule="auto"/>
        <w:ind w:firstLine="7797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при исполнении должностных </w:t>
      </w:r>
      <w:r w:rsidR="00391225" w:rsidRPr="00B41396">
        <w:rPr>
          <w:rFonts w:ascii="Courier New" w:hAnsi="Courier New" w:cs="Courier New"/>
          <w:bCs/>
          <w:sz w:val="24"/>
          <w:szCs w:val="24"/>
        </w:rPr>
        <w:t>обя</w:t>
      </w:r>
      <w:r>
        <w:rPr>
          <w:rFonts w:ascii="Courier New" w:hAnsi="Courier New" w:cs="Courier New"/>
          <w:bCs/>
          <w:sz w:val="24"/>
          <w:szCs w:val="24"/>
        </w:rPr>
        <w:t>занностей,</w:t>
      </w:r>
      <w:r w:rsidR="0088014E">
        <w:rPr>
          <w:rFonts w:ascii="Courier New" w:hAnsi="Courier New" w:cs="Courier New"/>
          <w:bCs/>
          <w:sz w:val="24"/>
          <w:szCs w:val="24"/>
        </w:rPr>
        <w:t xml:space="preserve"> </w:t>
      </w:r>
      <w:proofErr w:type="gramStart"/>
      <w:r w:rsidR="0088014E">
        <w:rPr>
          <w:rFonts w:ascii="Courier New" w:hAnsi="Courier New" w:cs="Courier New"/>
          <w:bCs/>
          <w:sz w:val="24"/>
          <w:szCs w:val="24"/>
        </w:rPr>
        <w:t>которая</w:t>
      </w:r>
      <w:proofErr w:type="gramEnd"/>
      <w:r w:rsidR="0088014E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приводит или </w:t>
      </w:r>
      <w:r w:rsidR="00391225" w:rsidRPr="00B41396">
        <w:rPr>
          <w:rFonts w:ascii="Courier New" w:hAnsi="Courier New" w:cs="Courier New"/>
          <w:bCs/>
          <w:sz w:val="24"/>
          <w:szCs w:val="24"/>
        </w:rPr>
        <w:t xml:space="preserve">может </w:t>
      </w:r>
      <w:r w:rsidR="0088014E">
        <w:rPr>
          <w:rFonts w:ascii="Courier New" w:hAnsi="Courier New" w:cs="Courier New"/>
          <w:bCs/>
          <w:sz w:val="24"/>
          <w:szCs w:val="24"/>
        </w:rPr>
        <w:t>привести к</w:t>
      </w:r>
    </w:p>
    <w:p w:rsidR="00391225" w:rsidRPr="00B41396" w:rsidRDefault="00391225" w:rsidP="0088014E">
      <w:pPr>
        <w:autoSpaceDE w:val="0"/>
        <w:autoSpaceDN w:val="0"/>
        <w:adjustRightInd w:val="0"/>
        <w:spacing w:after="0" w:line="216" w:lineRule="auto"/>
        <w:ind w:firstLine="7797"/>
        <w:jc w:val="right"/>
        <w:rPr>
          <w:rFonts w:ascii="Courier New" w:hAnsi="Courier New" w:cs="Courier New"/>
          <w:bCs/>
          <w:sz w:val="24"/>
          <w:szCs w:val="24"/>
        </w:rPr>
      </w:pPr>
      <w:r w:rsidRPr="00B41396">
        <w:rPr>
          <w:rFonts w:ascii="Courier New" w:hAnsi="Courier New" w:cs="Courier New"/>
          <w:bCs/>
          <w:sz w:val="24"/>
          <w:szCs w:val="24"/>
        </w:rPr>
        <w:t>конфликту</w:t>
      </w:r>
      <w:r w:rsidR="0088014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B41396">
        <w:rPr>
          <w:rFonts w:ascii="Courier New" w:hAnsi="Courier New" w:cs="Courier New"/>
          <w:bCs/>
          <w:sz w:val="24"/>
          <w:szCs w:val="24"/>
        </w:rPr>
        <w:t>интересов</w:t>
      </w:r>
    </w:p>
    <w:p w:rsidR="0088014E" w:rsidRPr="0088014E" w:rsidRDefault="0088014E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88014E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014E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88014E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1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8014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8014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014E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88014E">
              <w:rPr>
                <w:rFonts w:ascii="Arial" w:hAnsi="Arial" w:cs="Arial"/>
                <w:sz w:val="24"/>
                <w:szCs w:val="24"/>
              </w:rPr>
              <w:t xml:space="preserve">предварительное </w:t>
            </w:r>
            <w:r w:rsidRPr="0088014E">
              <w:rPr>
                <w:rFonts w:ascii="Arial" w:hAnsi="Arial" w:cs="Arial"/>
                <w:sz w:val="24"/>
                <w:szCs w:val="24"/>
              </w:rPr>
              <w:t>рассмотрение уполномоченного</w:t>
            </w:r>
            <w:r w:rsidRPr="008801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8014E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8014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8014E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F52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Отметка о выводах, содержащихся в мотивированном заключении уполномоченного органа</w:t>
            </w:r>
          </w:p>
        </w:tc>
      </w:tr>
      <w:tr w:rsidR="002321C2" w:rsidRPr="0088014E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1C2" w:rsidRPr="0088014E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321C2" w:rsidRPr="0088014E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8014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88014E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35" w:rsidRDefault="00E01D35" w:rsidP="000D711F">
      <w:pPr>
        <w:spacing w:after="0" w:line="240" w:lineRule="auto"/>
      </w:pPr>
      <w:r>
        <w:separator/>
      </w:r>
    </w:p>
  </w:endnote>
  <w:endnote w:type="continuationSeparator" w:id="0">
    <w:p w:rsidR="00E01D35" w:rsidRDefault="00E01D3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35" w:rsidRDefault="00E01D35" w:rsidP="000D711F">
      <w:pPr>
        <w:spacing w:after="0" w:line="240" w:lineRule="auto"/>
      </w:pPr>
      <w:r>
        <w:separator/>
      </w:r>
    </w:p>
  </w:footnote>
  <w:footnote w:type="continuationSeparator" w:id="0">
    <w:p w:rsidR="00E01D35" w:rsidRDefault="00E01D3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110C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01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AF"/>
    <w:multiLevelType w:val="multilevel"/>
    <w:tmpl w:val="01FA2CBC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theme="minorBidi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4224"/>
    <w:rsid w:val="00015B96"/>
    <w:rsid w:val="00017543"/>
    <w:rsid w:val="00027D65"/>
    <w:rsid w:val="00030316"/>
    <w:rsid w:val="0004291F"/>
    <w:rsid w:val="00053B7D"/>
    <w:rsid w:val="00073178"/>
    <w:rsid w:val="00075673"/>
    <w:rsid w:val="00086D36"/>
    <w:rsid w:val="000877FD"/>
    <w:rsid w:val="00092A6F"/>
    <w:rsid w:val="0009433A"/>
    <w:rsid w:val="000D711F"/>
    <w:rsid w:val="000E7EE7"/>
    <w:rsid w:val="000F4842"/>
    <w:rsid w:val="00110C02"/>
    <w:rsid w:val="00130B72"/>
    <w:rsid w:val="001360CC"/>
    <w:rsid w:val="00147DB1"/>
    <w:rsid w:val="001506A1"/>
    <w:rsid w:val="0015230A"/>
    <w:rsid w:val="0015718A"/>
    <w:rsid w:val="001642E8"/>
    <w:rsid w:val="0017362E"/>
    <w:rsid w:val="00186A2D"/>
    <w:rsid w:val="001931D2"/>
    <w:rsid w:val="00193D82"/>
    <w:rsid w:val="001A2F82"/>
    <w:rsid w:val="001A534D"/>
    <w:rsid w:val="001B2C49"/>
    <w:rsid w:val="001C1079"/>
    <w:rsid w:val="001F0A9B"/>
    <w:rsid w:val="00200097"/>
    <w:rsid w:val="00213EEA"/>
    <w:rsid w:val="00214E63"/>
    <w:rsid w:val="00220385"/>
    <w:rsid w:val="00223603"/>
    <w:rsid w:val="002321C2"/>
    <w:rsid w:val="00233F61"/>
    <w:rsid w:val="00251FD2"/>
    <w:rsid w:val="002521CE"/>
    <w:rsid w:val="00263D83"/>
    <w:rsid w:val="00283623"/>
    <w:rsid w:val="00286B16"/>
    <w:rsid w:val="00294A5A"/>
    <w:rsid w:val="00294D9C"/>
    <w:rsid w:val="002A470F"/>
    <w:rsid w:val="002B4AB6"/>
    <w:rsid w:val="002C3F9D"/>
    <w:rsid w:val="00303BF4"/>
    <w:rsid w:val="00303F4F"/>
    <w:rsid w:val="00306726"/>
    <w:rsid w:val="00311FA9"/>
    <w:rsid w:val="003461F0"/>
    <w:rsid w:val="00391225"/>
    <w:rsid w:val="00391675"/>
    <w:rsid w:val="003A08C6"/>
    <w:rsid w:val="003A26A4"/>
    <w:rsid w:val="003B261F"/>
    <w:rsid w:val="003B26F7"/>
    <w:rsid w:val="003B654D"/>
    <w:rsid w:val="003C21F8"/>
    <w:rsid w:val="003D07E4"/>
    <w:rsid w:val="003D2928"/>
    <w:rsid w:val="003E621D"/>
    <w:rsid w:val="003F0034"/>
    <w:rsid w:val="00434232"/>
    <w:rsid w:val="00435949"/>
    <w:rsid w:val="004472B1"/>
    <w:rsid w:val="00465ED2"/>
    <w:rsid w:val="00473FFC"/>
    <w:rsid w:val="00484E98"/>
    <w:rsid w:val="004862C9"/>
    <w:rsid w:val="004A1260"/>
    <w:rsid w:val="004B187A"/>
    <w:rsid w:val="004C30A2"/>
    <w:rsid w:val="004D0515"/>
    <w:rsid w:val="004E4B4D"/>
    <w:rsid w:val="004E6315"/>
    <w:rsid w:val="005161B6"/>
    <w:rsid w:val="00516418"/>
    <w:rsid w:val="0052200C"/>
    <w:rsid w:val="005273F2"/>
    <w:rsid w:val="00533347"/>
    <w:rsid w:val="00545AB1"/>
    <w:rsid w:val="00553B24"/>
    <w:rsid w:val="00561E64"/>
    <w:rsid w:val="00563645"/>
    <w:rsid w:val="00572EFF"/>
    <w:rsid w:val="0057574F"/>
    <w:rsid w:val="00586317"/>
    <w:rsid w:val="005921D3"/>
    <w:rsid w:val="005A7B00"/>
    <w:rsid w:val="005B0F2E"/>
    <w:rsid w:val="005B3D77"/>
    <w:rsid w:val="005C16DF"/>
    <w:rsid w:val="005C3347"/>
    <w:rsid w:val="005E20E2"/>
    <w:rsid w:val="005F152A"/>
    <w:rsid w:val="005F1D1C"/>
    <w:rsid w:val="00611A87"/>
    <w:rsid w:val="0061543A"/>
    <w:rsid w:val="00623C96"/>
    <w:rsid w:val="00625FC7"/>
    <w:rsid w:val="0063189B"/>
    <w:rsid w:val="00634DA2"/>
    <w:rsid w:val="00645BD5"/>
    <w:rsid w:val="00662BE0"/>
    <w:rsid w:val="00675B4F"/>
    <w:rsid w:val="00677FC6"/>
    <w:rsid w:val="006850E1"/>
    <w:rsid w:val="006864A5"/>
    <w:rsid w:val="00696183"/>
    <w:rsid w:val="00697433"/>
    <w:rsid w:val="006B02C8"/>
    <w:rsid w:val="006B0E88"/>
    <w:rsid w:val="006B3B3D"/>
    <w:rsid w:val="006C62DA"/>
    <w:rsid w:val="006D07FA"/>
    <w:rsid w:val="006D6B3E"/>
    <w:rsid w:val="00705958"/>
    <w:rsid w:val="00706E0E"/>
    <w:rsid w:val="00715D20"/>
    <w:rsid w:val="007165D4"/>
    <w:rsid w:val="00723469"/>
    <w:rsid w:val="00730116"/>
    <w:rsid w:val="00732987"/>
    <w:rsid w:val="00766713"/>
    <w:rsid w:val="00783014"/>
    <w:rsid w:val="007B6D52"/>
    <w:rsid w:val="007C33EF"/>
    <w:rsid w:val="007D4D1B"/>
    <w:rsid w:val="007D5B42"/>
    <w:rsid w:val="007D7A95"/>
    <w:rsid w:val="007E5D48"/>
    <w:rsid w:val="007F156E"/>
    <w:rsid w:val="007F71A5"/>
    <w:rsid w:val="007F76EC"/>
    <w:rsid w:val="008009CF"/>
    <w:rsid w:val="008065BD"/>
    <w:rsid w:val="00815104"/>
    <w:rsid w:val="00822934"/>
    <w:rsid w:val="008334A8"/>
    <w:rsid w:val="00837A46"/>
    <w:rsid w:val="008444A3"/>
    <w:rsid w:val="00844E0A"/>
    <w:rsid w:val="008501C3"/>
    <w:rsid w:val="008601C7"/>
    <w:rsid w:val="00871756"/>
    <w:rsid w:val="0088014E"/>
    <w:rsid w:val="008A0BD3"/>
    <w:rsid w:val="008A1484"/>
    <w:rsid w:val="008B3F53"/>
    <w:rsid w:val="008C00A9"/>
    <w:rsid w:val="008D0101"/>
    <w:rsid w:val="008D3644"/>
    <w:rsid w:val="008E4ACE"/>
    <w:rsid w:val="00936DBE"/>
    <w:rsid w:val="00946953"/>
    <w:rsid w:val="009601E6"/>
    <w:rsid w:val="00962662"/>
    <w:rsid w:val="00964F91"/>
    <w:rsid w:val="009A0B08"/>
    <w:rsid w:val="009A0D5E"/>
    <w:rsid w:val="009B2CB1"/>
    <w:rsid w:val="009B2DCA"/>
    <w:rsid w:val="009D43C8"/>
    <w:rsid w:val="009E11D4"/>
    <w:rsid w:val="009E3244"/>
    <w:rsid w:val="009F55D2"/>
    <w:rsid w:val="00A058F2"/>
    <w:rsid w:val="00A35D1B"/>
    <w:rsid w:val="00A427FE"/>
    <w:rsid w:val="00A47811"/>
    <w:rsid w:val="00A72F25"/>
    <w:rsid w:val="00A831EC"/>
    <w:rsid w:val="00A920CC"/>
    <w:rsid w:val="00A96022"/>
    <w:rsid w:val="00AA0FD0"/>
    <w:rsid w:val="00AB0D9C"/>
    <w:rsid w:val="00AB47C0"/>
    <w:rsid w:val="00AC0052"/>
    <w:rsid w:val="00AD4ADD"/>
    <w:rsid w:val="00AF5A5B"/>
    <w:rsid w:val="00AF6750"/>
    <w:rsid w:val="00B045D3"/>
    <w:rsid w:val="00B075F8"/>
    <w:rsid w:val="00B1752E"/>
    <w:rsid w:val="00B25C5A"/>
    <w:rsid w:val="00B2632C"/>
    <w:rsid w:val="00B26A25"/>
    <w:rsid w:val="00B41396"/>
    <w:rsid w:val="00B44106"/>
    <w:rsid w:val="00B50DC9"/>
    <w:rsid w:val="00B55F07"/>
    <w:rsid w:val="00B701DF"/>
    <w:rsid w:val="00B91CE9"/>
    <w:rsid w:val="00B92242"/>
    <w:rsid w:val="00BB21CA"/>
    <w:rsid w:val="00BB2CB7"/>
    <w:rsid w:val="00BD3705"/>
    <w:rsid w:val="00BD3A46"/>
    <w:rsid w:val="00BD6238"/>
    <w:rsid w:val="00BE1A3F"/>
    <w:rsid w:val="00BF04DE"/>
    <w:rsid w:val="00BF71CD"/>
    <w:rsid w:val="00C02779"/>
    <w:rsid w:val="00C23692"/>
    <w:rsid w:val="00C325CD"/>
    <w:rsid w:val="00C34585"/>
    <w:rsid w:val="00C43D53"/>
    <w:rsid w:val="00C456CF"/>
    <w:rsid w:val="00C50FBE"/>
    <w:rsid w:val="00C51CB8"/>
    <w:rsid w:val="00C557AC"/>
    <w:rsid w:val="00C80096"/>
    <w:rsid w:val="00CA09F2"/>
    <w:rsid w:val="00CA4E0A"/>
    <w:rsid w:val="00CA5386"/>
    <w:rsid w:val="00CA7D1B"/>
    <w:rsid w:val="00CB1598"/>
    <w:rsid w:val="00CD2A19"/>
    <w:rsid w:val="00CD42C7"/>
    <w:rsid w:val="00CD4ADC"/>
    <w:rsid w:val="00CD5BD6"/>
    <w:rsid w:val="00CE5580"/>
    <w:rsid w:val="00D035D9"/>
    <w:rsid w:val="00D040C0"/>
    <w:rsid w:val="00D232A1"/>
    <w:rsid w:val="00D23C14"/>
    <w:rsid w:val="00D62822"/>
    <w:rsid w:val="00D76109"/>
    <w:rsid w:val="00D76957"/>
    <w:rsid w:val="00D77020"/>
    <w:rsid w:val="00D77E09"/>
    <w:rsid w:val="00D866C1"/>
    <w:rsid w:val="00D95EB9"/>
    <w:rsid w:val="00DA02C9"/>
    <w:rsid w:val="00DB083B"/>
    <w:rsid w:val="00DD6876"/>
    <w:rsid w:val="00DE055E"/>
    <w:rsid w:val="00E01D35"/>
    <w:rsid w:val="00E040CF"/>
    <w:rsid w:val="00E10F9C"/>
    <w:rsid w:val="00E352FB"/>
    <w:rsid w:val="00E74724"/>
    <w:rsid w:val="00E80DC3"/>
    <w:rsid w:val="00EA52C2"/>
    <w:rsid w:val="00EC49E7"/>
    <w:rsid w:val="00F02802"/>
    <w:rsid w:val="00F06D74"/>
    <w:rsid w:val="00F378D2"/>
    <w:rsid w:val="00F4523F"/>
    <w:rsid w:val="00F521FC"/>
    <w:rsid w:val="00F52864"/>
    <w:rsid w:val="00F53F33"/>
    <w:rsid w:val="00F70A4E"/>
    <w:rsid w:val="00F81C46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625F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character" w:customStyle="1" w:styleId="ab">
    <w:name w:val="Гипертекстовая ссылка"/>
    <w:uiPriority w:val="99"/>
    <w:rsid w:val="00625FC7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25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rsid w:val="0062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2C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2CB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2C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2C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2CB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2CB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80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CEB0-BA14-499F-AABD-5EC0D59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25</cp:revision>
  <cp:lastPrinted>2019-03-14T06:22:00Z</cp:lastPrinted>
  <dcterms:created xsi:type="dcterms:W3CDTF">2019-03-12T09:48:00Z</dcterms:created>
  <dcterms:modified xsi:type="dcterms:W3CDTF">2019-03-18T06:47:00Z</dcterms:modified>
</cp:coreProperties>
</file>